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FA42" w14:textId="60DD6EB0" w:rsidR="001B2839" w:rsidRDefault="001B2839" w:rsidP="001B2839">
      <w:pPr>
        <w:suppressLineNumbers/>
        <w:tabs>
          <w:tab w:val="left" w:pos="7200"/>
        </w:tabs>
        <w:ind w:left="2160" w:right="2160"/>
        <w:jc w:val="center"/>
        <w:rPr>
          <w:rFonts w:ascii="Arial" w:hAnsi="Arial" w:cs="Arial"/>
        </w:rPr>
      </w:pPr>
      <w:r>
        <w:rPr>
          <w:rFonts w:ascii="Arial" w:hAnsi="Arial" w:cs="Arial"/>
        </w:rPr>
        <w:t>ORDINANCE-3825</w:t>
      </w:r>
    </w:p>
    <w:p w14:paraId="37C73A2C" w14:textId="77777777" w:rsidR="001B2839" w:rsidRDefault="001B2839" w:rsidP="001B2839">
      <w:pPr>
        <w:suppressLineNumbers/>
        <w:tabs>
          <w:tab w:val="left" w:pos="7200"/>
        </w:tabs>
        <w:ind w:left="2160" w:right="2160"/>
        <w:jc w:val="both"/>
        <w:rPr>
          <w:rFonts w:ascii="Arial" w:hAnsi="Arial" w:cs="Arial"/>
        </w:rPr>
      </w:pPr>
    </w:p>
    <w:p w14:paraId="727B5F3E" w14:textId="1CCA0EC9" w:rsidR="00650DBF" w:rsidRDefault="00A91911" w:rsidP="00D765A2">
      <w:pPr>
        <w:tabs>
          <w:tab w:val="left" w:pos="7200"/>
        </w:tabs>
        <w:ind w:left="2160" w:right="2160"/>
        <w:jc w:val="both"/>
        <w:rPr>
          <w:rFonts w:ascii="Arial" w:hAnsi="Arial" w:cs="Arial"/>
        </w:rPr>
      </w:pPr>
      <w:r w:rsidRPr="00182004">
        <w:rPr>
          <w:rFonts w:ascii="Arial" w:hAnsi="Arial" w:cs="Arial"/>
        </w:rPr>
        <w:t>AN ORDINANCE TO A</w:t>
      </w:r>
      <w:r w:rsidR="00AC4CE4">
        <w:rPr>
          <w:rFonts w:ascii="Arial" w:hAnsi="Arial" w:cs="Arial"/>
        </w:rPr>
        <w:t xml:space="preserve">MEND </w:t>
      </w:r>
      <w:r w:rsidR="006A7CC8">
        <w:rPr>
          <w:rFonts w:ascii="Arial" w:hAnsi="Arial" w:cs="Arial"/>
        </w:rPr>
        <w:t>APPENDIX F OF THE CITY CODE – CHESAPEAKE BAY PRESERVATION AREA ORDINANCE</w:t>
      </w:r>
    </w:p>
    <w:p w14:paraId="0201BA66" w14:textId="77777777" w:rsidR="008F1E92" w:rsidRPr="00182004" w:rsidRDefault="008F1E92" w:rsidP="00D765A2">
      <w:pPr>
        <w:tabs>
          <w:tab w:val="left" w:pos="7200"/>
        </w:tabs>
        <w:ind w:left="2160" w:right="2160"/>
        <w:jc w:val="both"/>
        <w:rPr>
          <w:rFonts w:ascii="Arial" w:hAnsi="Arial" w:cs="Arial"/>
          <w:u w:val="single"/>
        </w:rPr>
      </w:pPr>
    </w:p>
    <w:p w14:paraId="17588BB0" w14:textId="6CEC273B" w:rsidR="00A91911" w:rsidRPr="00182004" w:rsidRDefault="00A91911" w:rsidP="00D765A2">
      <w:pPr>
        <w:tabs>
          <w:tab w:val="right" w:leader="dot" w:pos="0"/>
          <w:tab w:val="left" w:pos="720"/>
          <w:tab w:val="left" w:pos="1440"/>
          <w:tab w:val="left" w:pos="2160"/>
          <w:tab w:val="left" w:pos="2880"/>
          <w:tab w:val="left" w:pos="3600"/>
          <w:tab w:val="left" w:pos="4320"/>
          <w:tab w:val="left" w:pos="4680"/>
          <w:tab w:val="left" w:pos="5400"/>
          <w:tab w:val="left" w:pos="5760"/>
          <w:tab w:val="left" w:pos="7200"/>
          <w:tab w:val="left" w:pos="7920"/>
        </w:tabs>
        <w:ind w:left="2160" w:right="2160"/>
        <w:jc w:val="both"/>
        <w:rPr>
          <w:rFonts w:ascii="Arial" w:hAnsi="Arial" w:cs="Arial"/>
        </w:rPr>
      </w:pPr>
      <w:r w:rsidRPr="00182004">
        <w:rPr>
          <w:rFonts w:ascii="Arial" w:hAnsi="Arial" w:cs="Arial"/>
        </w:rPr>
        <w:t>SECTION A</w:t>
      </w:r>
      <w:r w:rsidR="0039047F">
        <w:rPr>
          <w:rFonts w:ascii="Arial" w:hAnsi="Arial" w:cs="Arial"/>
        </w:rPr>
        <w:t>MENDED</w:t>
      </w:r>
      <w:r w:rsidR="00A94990" w:rsidRPr="00182004">
        <w:rPr>
          <w:rFonts w:ascii="Arial" w:hAnsi="Arial" w:cs="Arial"/>
        </w:rPr>
        <w:t xml:space="preserve">:  </w:t>
      </w:r>
      <w:r w:rsidR="00DE735F">
        <w:rPr>
          <w:rFonts w:ascii="Arial" w:hAnsi="Arial" w:cs="Arial"/>
        </w:rPr>
        <w:t xml:space="preserve">Appendix F, Chesapeake Bay Preservation Area Ordinance </w:t>
      </w:r>
    </w:p>
    <w:p w14:paraId="3AF38DFF" w14:textId="77777777" w:rsidR="003734EF" w:rsidRPr="00182004" w:rsidRDefault="003734EF" w:rsidP="00AD193A">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ind w:firstLine="720"/>
        <w:jc w:val="both"/>
        <w:rPr>
          <w:rFonts w:ascii="Arial" w:hAnsi="Arial" w:cs="Arial"/>
        </w:rPr>
      </w:pPr>
    </w:p>
    <w:p w14:paraId="2C9B3CD0" w14:textId="77777777" w:rsidR="00A91911" w:rsidRPr="00182004" w:rsidRDefault="00A91911" w:rsidP="00AD193A">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ind w:firstLine="720"/>
        <w:jc w:val="both"/>
        <w:rPr>
          <w:rFonts w:ascii="Arial" w:hAnsi="Arial" w:cs="Arial"/>
        </w:rPr>
      </w:pPr>
      <w:r w:rsidRPr="00182004">
        <w:rPr>
          <w:rFonts w:ascii="Arial" w:hAnsi="Arial" w:cs="Arial"/>
        </w:rPr>
        <w:t xml:space="preserve">BE IT ORDAINED BY THE CITY COUNCIL OF THE CITY OF </w:t>
      </w:r>
      <w:smartTag w:uri="urn:schemas-microsoft-com:office:smarttags" w:element="City">
        <w:r w:rsidRPr="00182004">
          <w:rPr>
            <w:rFonts w:ascii="Arial" w:hAnsi="Arial" w:cs="Arial"/>
          </w:rPr>
          <w:t>VIRGINIA BEACH</w:t>
        </w:r>
      </w:smartTag>
      <w:r w:rsidRPr="00182004">
        <w:rPr>
          <w:rFonts w:ascii="Arial" w:hAnsi="Arial" w:cs="Arial"/>
        </w:rPr>
        <w:t xml:space="preserve">, </w:t>
      </w:r>
      <w:smartTag w:uri="urn:schemas-microsoft-com:office:smarttags" w:element="place">
        <w:smartTag w:uri="urn:schemas-microsoft-com:office:smarttags" w:element="State">
          <w:r w:rsidRPr="00182004">
            <w:rPr>
              <w:rFonts w:ascii="Arial" w:hAnsi="Arial" w:cs="Arial"/>
            </w:rPr>
            <w:t>VIRGINIA</w:t>
          </w:r>
        </w:smartTag>
      </w:smartTag>
      <w:r w:rsidRPr="00182004">
        <w:rPr>
          <w:rFonts w:ascii="Arial" w:hAnsi="Arial" w:cs="Arial"/>
        </w:rPr>
        <w:t>:</w:t>
      </w:r>
    </w:p>
    <w:p w14:paraId="5A78D4D9" w14:textId="77777777" w:rsidR="00AD193A" w:rsidRPr="00182004" w:rsidRDefault="00AD193A" w:rsidP="00AD193A">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ind w:firstLine="720"/>
        <w:jc w:val="both"/>
        <w:rPr>
          <w:rFonts w:ascii="Arial" w:hAnsi="Arial" w:cs="Arial"/>
          <w:b/>
          <w:bCs/>
        </w:rPr>
      </w:pPr>
    </w:p>
    <w:p w14:paraId="688A6823" w14:textId="2F337A77" w:rsidR="00A91911" w:rsidRPr="00435E55" w:rsidRDefault="00A91911" w:rsidP="00435E55">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rPr>
      </w:pPr>
      <w:r w:rsidRPr="00182004">
        <w:rPr>
          <w:rFonts w:ascii="Arial" w:hAnsi="Arial" w:cs="Arial"/>
        </w:rPr>
        <w:tab/>
        <w:t xml:space="preserve">That </w:t>
      </w:r>
      <w:r w:rsidR="00DE735F">
        <w:rPr>
          <w:rFonts w:ascii="Arial" w:hAnsi="Arial" w:cs="Arial"/>
        </w:rPr>
        <w:t>Appendix F, Chesapeake Bay Preservation Area Ordinance</w:t>
      </w:r>
      <w:r w:rsidR="008F1E92">
        <w:rPr>
          <w:rFonts w:ascii="Arial" w:hAnsi="Arial" w:cs="Arial"/>
        </w:rPr>
        <w:t xml:space="preserve"> </w:t>
      </w:r>
      <w:r w:rsidRPr="00182004">
        <w:rPr>
          <w:rFonts w:ascii="Arial" w:hAnsi="Arial" w:cs="Arial"/>
        </w:rPr>
        <w:t xml:space="preserve">of the Code of the City of Virginia Beach, Virginia, </w:t>
      </w:r>
      <w:r w:rsidR="0039047F">
        <w:rPr>
          <w:rFonts w:ascii="Arial" w:hAnsi="Arial" w:cs="Arial"/>
        </w:rPr>
        <w:t>is</w:t>
      </w:r>
      <w:r w:rsidRPr="00182004">
        <w:rPr>
          <w:rFonts w:ascii="Arial" w:hAnsi="Arial" w:cs="Arial"/>
        </w:rPr>
        <w:t xml:space="preserve"> hereby </w:t>
      </w:r>
      <w:r w:rsidRPr="00435E55">
        <w:rPr>
          <w:rFonts w:ascii="Arial" w:hAnsi="Arial" w:cs="Arial"/>
        </w:rPr>
        <w:t>a</w:t>
      </w:r>
      <w:r w:rsidR="00AC4CE4" w:rsidRPr="00435E55">
        <w:rPr>
          <w:rFonts w:ascii="Arial" w:hAnsi="Arial" w:cs="Arial"/>
        </w:rPr>
        <w:t>mended</w:t>
      </w:r>
      <w:r w:rsidR="00FE15D6" w:rsidRPr="00435E55">
        <w:rPr>
          <w:rFonts w:ascii="Arial" w:hAnsi="Arial" w:cs="Arial"/>
        </w:rPr>
        <w:t xml:space="preserve"> and ordained</w:t>
      </w:r>
      <w:r w:rsidR="007C77BD" w:rsidRPr="00435E55">
        <w:rPr>
          <w:rFonts w:ascii="Arial" w:hAnsi="Arial" w:cs="Arial"/>
        </w:rPr>
        <w:t xml:space="preserve"> </w:t>
      </w:r>
      <w:r w:rsidRPr="00435E55">
        <w:rPr>
          <w:rFonts w:ascii="Arial" w:hAnsi="Arial" w:cs="Arial"/>
        </w:rPr>
        <w:t>to read as follows:</w:t>
      </w:r>
    </w:p>
    <w:p w14:paraId="658B5E8F" w14:textId="0D8B5911" w:rsidR="00435E55" w:rsidRPr="00435E55" w:rsidRDefault="00435E55" w:rsidP="006A7CC8">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rPr>
      </w:pPr>
    </w:p>
    <w:p w14:paraId="7E70356C" w14:textId="66303DB4" w:rsidR="00435E55" w:rsidRDefault="00435E55" w:rsidP="006A7CC8">
      <w:pPr>
        <w:keepNext/>
        <w:keepLines/>
        <w:ind w:left="950" w:hanging="950"/>
        <w:jc w:val="both"/>
        <w:outlineLvl w:val="5"/>
        <w:rPr>
          <w:rFonts w:ascii="Arial" w:eastAsia="Calibri" w:hAnsi="Arial" w:cs="Arial"/>
          <w:b/>
        </w:rPr>
      </w:pPr>
      <w:r w:rsidRPr="00435E55">
        <w:rPr>
          <w:rFonts w:ascii="Arial" w:eastAsia="Calibri" w:hAnsi="Arial" w:cs="Arial"/>
          <w:b/>
        </w:rPr>
        <w:t>Sec. 100. Title.</w:t>
      </w:r>
    </w:p>
    <w:p w14:paraId="63BC2271" w14:textId="77777777" w:rsidR="00435E55" w:rsidRPr="00435E55" w:rsidRDefault="00435E55" w:rsidP="006A7CC8">
      <w:pPr>
        <w:keepNext/>
        <w:keepLines/>
        <w:ind w:left="950" w:hanging="950"/>
        <w:jc w:val="both"/>
        <w:outlineLvl w:val="5"/>
        <w:rPr>
          <w:rFonts w:ascii="Arial" w:eastAsia="Calibri" w:hAnsi="Arial" w:cs="Arial"/>
          <w:b/>
        </w:rPr>
      </w:pPr>
    </w:p>
    <w:p w14:paraId="31BE71F0" w14:textId="5B35A448" w:rsidR="00435E55" w:rsidRDefault="00435E55" w:rsidP="006A7CC8">
      <w:pPr>
        <w:ind w:firstLine="720"/>
        <w:jc w:val="both"/>
        <w:rPr>
          <w:rFonts w:ascii="Arial" w:eastAsia="Calibri" w:hAnsi="Arial" w:cs="Arial"/>
        </w:rPr>
      </w:pPr>
      <w:r w:rsidRPr="00435E55">
        <w:rPr>
          <w:rFonts w:ascii="Arial" w:eastAsia="Calibri" w:hAnsi="Arial" w:cs="Arial"/>
        </w:rPr>
        <w:t xml:space="preserve">This ordinance shall be known as the Chesapeake Bay Preservation Area </w:t>
      </w:r>
      <w:r w:rsidRPr="00435E55">
        <w:rPr>
          <w:rFonts w:ascii="Arial" w:eastAsia="Calibri" w:hAnsi="Arial" w:cs="Arial"/>
          <w:u w:val="single"/>
        </w:rPr>
        <w:t>(</w:t>
      </w:r>
      <w:proofErr w:type="spellStart"/>
      <w:r w:rsidRPr="00435E55">
        <w:rPr>
          <w:rFonts w:ascii="Arial" w:eastAsia="Calibri" w:hAnsi="Arial" w:cs="Arial"/>
          <w:u w:val="single"/>
        </w:rPr>
        <w:t>CBPA</w:t>
      </w:r>
      <w:proofErr w:type="spellEnd"/>
      <w:r w:rsidRPr="00435E55">
        <w:rPr>
          <w:rFonts w:ascii="Arial" w:eastAsia="Calibri" w:hAnsi="Arial" w:cs="Arial"/>
          <w:u w:val="single"/>
        </w:rPr>
        <w:t>)</w:t>
      </w:r>
      <w:r w:rsidRPr="00435E55">
        <w:rPr>
          <w:rFonts w:ascii="Arial" w:eastAsia="Calibri" w:hAnsi="Arial" w:cs="Arial"/>
        </w:rPr>
        <w:t xml:space="preserve"> Ordinance of the City of Virginia Beach. </w:t>
      </w:r>
    </w:p>
    <w:p w14:paraId="33EC4B7A" w14:textId="1FA23E71" w:rsidR="00435E55" w:rsidRDefault="00435E55" w:rsidP="006A7CC8">
      <w:pPr>
        <w:ind w:firstLine="475"/>
        <w:jc w:val="both"/>
        <w:rPr>
          <w:rFonts w:ascii="Arial" w:eastAsia="Calibri" w:hAnsi="Arial" w:cs="Arial"/>
        </w:rPr>
      </w:pPr>
    </w:p>
    <w:p w14:paraId="171E1109" w14:textId="54C77974" w:rsidR="00AB7D67" w:rsidRDefault="00AB7D67" w:rsidP="006A7CC8">
      <w:pPr>
        <w:jc w:val="both"/>
        <w:rPr>
          <w:rFonts w:ascii="Arial" w:eastAsia="Calibri" w:hAnsi="Arial" w:cs="Arial"/>
          <w:b/>
          <w:bCs/>
        </w:rPr>
      </w:pPr>
      <w:r w:rsidRPr="00AB7D67">
        <w:rPr>
          <w:rFonts w:ascii="Arial" w:eastAsia="Calibri" w:hAnsi="Arial" w:cs="Arial"/>
          <w:b/>
          <w:bCs/>
        </w:rPr>
        <w:t>Sec. 101. - Findings of fact.</w:t>
      </w:r>
    </w:p>
    <w:p w14:paraId="038B460A" w14:textId="77777777" w:rsidR="00AB7D67" w:rsidRPr="00AB7D67" w:rsidRDefault="00AB7D67" w:rsidP="006A7CC8">
      <w:pPr>
        <w:jc w:val="both"/>
        <w:rPr>
          <w:rFonts w:ascii="Arial" w:eastAsia="Calibri" w:hAnsi="Arial" w:cs="Arial"/>
          <w:b/>
          <w:bCs/>
        </w:rPr>
      </w:pPr>
    </w:p>
    <w:p w14:paraId="778042E2" w14:textId="77777777" w:rsidR="00AB7D67" w:rsidRPr="00AB7D67" w:rsidRDefault="00AB7D67" w:rsidP="006A7CC8">
      <w:pPr>
        <w:ind w:firstLine="720"/>
        <w:jc w:val="both"/>
        <w:rPr>
          <w:rFonts w:ascii="Arial" w:eastAsia="Calibri" w:hAnsi="Arial" w:cs="Arial"/>
        </w:rPr>
      </w:pPr>
      <w:r w:rsidRPr="00AB7D67">
        <w:rPr>
          <w:rFonts w:ascii="Arial" w:eastAsia="Calibri" w:hAnsi="Arial" w:cs="Arial"/>
        </w:rPr>
        <w:t>The Chesapeake Bay and its tributaries constitute one of the most important and productive estuarine systems in the world, providing economic and social benefits to the citizens of the City of Virginia Beach and the Commonwealth of Virginia. The health of the Bay and its tributaries is vital to maintaining the City of Virginia Beach's economy and the welfare of its citizens.</w:t>
      </w:r>
    </w:p>
    <w:p w14:paraId="0E92D649" w14:textId="77777777" w:rsidR="00AB7D67" w:rsidRPr="00AB7D67" w:rsidRDefault="00AB7D67" w:rsidP="006A7CC8">
      <w:pPr>
        <w:jc w:val="both"/>
        <w:rPr>
          <w:rFonts w:ascii="Arial" w:eastAsia="Calibri" w:hAnsi="Arial" w:cs="Arial"/>
        </w:rPr>
      </w:pPr>
    </w:p>
    <w:p w14:paraId="2E422648" w14:textId="083954CE" w:rsidR="00435E55" w:rsidRDefault="00AB7D67" w:rsidP="006A7CC8">
      <w:pPr>
        <w:ind w:firstLine="720"/>
        <w:jc w:val="both"/>
        <w:rPr>
          <w:rFonts w:ascii="Arial" w:eastAsia="Calibri" w:hAnsi="Arial" w:cs="Arial"/>
          <w:u w:val="single"/>
        </w:rPr>
      </w:pPr>
      <w:r w:rsidRPr="00AB7D67">
        <w:rPr>
          <w:rFonts w:ascii="Arial" w:eastAsia="Calibri" w:hAnsi="Arial" w:cs="Arial"/>
          <w:strike/>
        </w:rPr>
        <w:t>The waters of the Chesapeake Bay watershed have been degraded significantly by many sources of pollution, including nonpoint source pollution from land development. These waters are worthy of protection from further degradation.</w:t>
      </w:r>
      <w:r w:rsidRPr="00AB7D67">
        <w:rPr>
          <w:rFonts w:ascii="Arial" w:eastAsia="Calibri" w:hAnsi="Arial" w:cs="Arial"/>
        </w:rPr>
        <w:t xml:space="preserve"> Certain lands that are proximate to shorelines have an intrinsic water quality value due to the ecological and biological processes they perform. With proper management, they offer significant ecological benefits by providing</w:t>
      </w:r>
      <w:r w:rsidR="003323B9">
        <w:rPr>
          <w:rFonts w:ascii="Arial" w:eastAsia="Calibri" w:hAnsi="Arial" w:cs="Arial"/>
        </w:rPr>
        <w:t xml:space="preserve"> </w:t>
      </w:r>
      <w:r w:rsidR="003323B9">
        <w:rPr>
          <w:rFonts w:ascii="Arial" w:eastAsia="Calibri" w:hAnsi="Arial" w:cs="Arial"/>
          <w:u w:val="single"/>
        </w:rPr>
        <w:t>water quality maintenance, wildlife habitat, floodplain management, and shoreline erosion control.</w:t>
      </w:r>
      <w:r w:rsidRPr="00AB7D67">
        <w:rPr>
          <w:rFonts w:ascii="Arial" w:eastAsia="Calibri" w:hAnsi="Arial" w:cs="Arial"/>
        </w:rPr>
        <w:t xml:space="preserve"> </w:t>
      </w:r>
      <w:r w:rsidRPr="003323B9">
        <w:rPr>
          <w:rFonts w:ascii="Arial" w:eastAsia="Calibri" w:hAnsi="Arial" w:cs="Arial"/>
          <w:strike/>
        </w:rPr>
        <w:t>water quality maintenance</w:t>
      </w:r>
      <w:r w:rsidR="00594F6B" w:rsidRPr="003323B9">
        <w:rPr>
          <w:rFonts w:ascii="Arial" w:eastAsia="Calibri" w:hAnsi="Arial" w:cs="Arial"/>
          <w:strike/>
          <w:u w:val="single"/>
        </w:rPr>
        <w:t>,</w:t>
      </w:r>
      <w:r w:rsidRPr="003323B9">
        <w:rPr>
          <w:rFonts w:ascii="Arial" w:eastAsia="Calibri" w:hAnsi="Arial" w:cs="Arial"/>
          <w:strike/>
        </w:rPr>
        <w:t xml:space="preserve"> and pollution control, as well as flood and shoreline erosion control.</w:t>
      </w:r>
      <w:r w:rsidRPr="00AB7D67">
        <w:rPr>
          <w:rFonts w:ascii="Arial" w:eastAsia="Calibri" w:hAnsi="Arial" w:cs="Arial"/>
        </w:rPr>
        <w:t xml:space="preserve"> These lands, designated by the City Council as Chesapeake Bay Preservation Areas, shall be developed in such manner </w:t>
      </w:r>
      <w:r w:rsidRPr="00AB7D67">
        <w:rPr>
          <w:rFonts w:ascii="Arial" w:eastAsia="Calibri" w:hAnsi="Arial" w:cs="Arial"/>
          <w:strike/>
        </w:rPr>
        <w:t>as to protect the quality of water in the Bay.</w:t>
      </w:r>
      <w:r>
        <w:rPr>
          <w:rFonts w:ascii="Arial" w:eastAsia="Calibri" w:hAnsi="Arial" w:cs="Arial"/>
          <w:strike/>
        </w:rPr>
        <w:t xml:space="preserve"> </w:t>
      </w:r>
      <w:r>
        <w:rPr>
          <w:rFonts w:ascii="Arial" w:eastAsia="Calibri" w:hAnsi="Arial" w:cs="Arial"/>
          <w:u w:val="single"/>
        </w:rPr>
        <w:t>that promotes water quality and accommodates for the economic vitality of the city.</w:t>
      </w:r>
    </w:p>
    <w:p w14:paraId="5328CFCD" w14:textId="4B1FDECF" w:rsidR="00AB7D67" w:rsidRDefault="00AB7D67" w:rsidP="006A7CC8">
      <w:pPr>
        <w:ind w:firstLine="720"/>
        <w:jc w:val="both"/>
        <w:rPr>
          <w:rFonts w:ascii="Arial" w:eastAsia="Calibri" w:hAnsi="Arial" w:cs="Arial"/>
          <w:u w:val="single"/>
        </w:rPr>
      </w:pPr>
    </w:p>
    <w:p w14:paraId="4488CE1A" w14:textId="77777777" w:rsidR="00AB7D67" w:rsidRPr="00BC0177" w:rsidRDefault="00AB7D67" w:rsidP="006A7CC8">
      <w:pPr>
        <w:jc w:val="both"/>
        <w:rPr>
          <w:rFonts w:ascii="Arial" w:eastAsia="Calibri" w:hAnsi="Arial" w:cs="Arial"/>
          <w:b/>
          <w:bCs/>
        </w:rPr>
      </w:pPr>
      <w:r w:rsidRPr="00BC0177">
        <w:rPr>
          <w:rFonts w:ascii="Arial" w:eastAsia="Calibri" w:hAnsi="Arial" w:cs="Arial"/>
          <w:b/>
          <w:bCs/>
        </w:rPr>
        <w:t>Sec. 102. - Purpose and intent.</w:t>
      </w:r>
    </w:p>
    <w:p w14:paraId="1B2E760F" w14:textId="77777777" w:rsidR="00AB7D67" w:rsidRDefault="00AB7D67" w:rsidP="006A7CC8">
      <w:pPr>
        <w:jc w:val="both"/>
        <w:rPr>
          <w:rFonts w:ascii="Arial" w:eastAsia="Calibri" w:hAnsi="Arial" w:cs="Arial"/>
        </w:rPr>
      </w:pPr>
    </w:p>
    <w:p w14:paraId="4F579429" w14:textId="0D5BFC72" w:rsidR="00AB7D67" w:rsidRDefault="00AB7D67" w:rsidP="006A7CC8">
      <w:pPr>
        <w:pStyle w:val="ListParagraph"/>
        <w:numPr>
          <w:ilvl w:val="0"/>
          <w:numId w:val="1"/>
        </w:numPr>
        <w:ind w:left="720" w:hanging="720"/>
        <w:jc w:val="both"/>
        <w:rPr>
          <w:rFonts w:ascii="Arial" w:eastAsia="Calibri" w:hAnsi="Arial" w:cs="Arial"/>
        </w:rPr>
      </w:pPr>
      <w:r w:rsidRPr="00AB7D67">
        <w:rPr>
          <w:rFonts w:ascii="Arial" w:eastAsia="Calibri" w:hAnsi="Arial" w:cs="Arial"/>
        </w:rPr>
        <w:t xml:space="preserve">This ordinance is adopted in order to implement the requirements and stated purposes of The Chesapeake Bay Preservation Act (Sections </w:t>
      </w:r>
      <w:r w:rsidRPr="00BC0177">
        <w:rPr>
          <w:rFonts w:ascii="Arial" w:eastAsia="Calibri" w:hAnsi="Arial" w:cs="Arial"/>
          <w:strike/>
        </w:rPr>
        <w:t>62.1-44.15:67</w:t>
      </w:r>
      <w:r w:rsidR="00BC0177">
        <w:rPr>
          <w:rFonts w:ascii="Arial" w:eastAsia="Calibri" w:hAnsi="Arial" w:cs="Arial"/>
        </w:rPr>
        <w:t xml:space="preserve"> </w:t>
      </w:r>
      <w:r w:rsidR="00BC0177">
        <w:rPr>
          <w:rFonts w:ascii="Arial" w:eastAsia="Calibri" w:hAnsi="Arial" w:cs="Arial"/>
          <w:u w:val="single"/>
        </w:rPr>
        <w:t>62.1-44.15:6</w:t>
      </w:r>
      <w:r w:rsidR="003323B9">
        <w:rPr>
          <w:rFonts w:ascii="Arial" w:eastAsia="Calibri" w:hAnsi="Arial" w:cs="Arial"/>
          <w:u w:val="single"/>
        </w:rPr>
        <w:t>7</w:t>
      </w:r>
      <w:r w:rsidRPr="00AB7D67">
        <w:rPr>
          <w:rFonts w:ascii="Arial" w:eastAsia="Calibri" w:hAnsi="Arial" w:cs="Arial"/>
        </w:rPr>
        <w:t xml:space="preserve"> through </w:t>
      </w:r>
      <w:r w:rsidRPr="00BC0177">
        <w:rPr>
          <w:rFonts w:ascii="Arial" w:eastAsia="Calibri" w:hAnsi="Arial" w:cs="Arial"/>
          <w:strike/>
        </w:rPr>
        <w:t>62.1-44.15:79</w:t>
      </w:r>
      <w:r w:rsidRPr="00AB7D67">
        <w:rPr>
          <w:rFonts w:ascii="Arial" w:eastAsia="Calibri" w:hAnsi="Arial" w:cs="Arial"/>
        </w:rPr>
        <w:t xml:space="preserve"> </w:t>
      </w:r>
      <w:r w:rsidR="00BC0177">
        <w:rPr>
          <w:rFonts w:ascii="Arial" w:eastAsia="Calibri" w:hAnsi="Arial" w:cs="Arial"/>
          <w:u w:val="single"/>
        </w:rPr>
        <w:t>62.1-44.</w:t>
      </w:r>
      <w:r w:rsidR="004D790D">
        <w:rPr>
          <w:rFonts w:ascii="Arial" w:eastAsia="Calibri" w:hAnsi="Arial" w:cs="Arial"/>
          <w:u w:val="single"/>
        </w:rPr>
        <w:t>1</w:t>
      </w:r>
      <w:r w:rsidR="00BC0177">
        <w:rPr>
          <w:rFonts w:ascii="Arial" w:eastAsia="Calibri" w:hAnsi="Arial" w:cs="Arial"/>
          <w:u w:val="single"/>
        </w:rPr>
        <w:t>5:7</w:t>
      </w:r>
      <w:r w:rsidR="003323B9">
        <w:rPr>
          <w:rFonts w:ascii="Arial" w:eastAsia="Calibri" w:hAnsi="Arial" w:cs="Arial"/>
          <w:u w:val="single"/>
        </w:rPr>
        <w:t>9</w:t>
      </w:r>
      <w:r w:rsidR="00BC0177">
        <w:rPr>
          <w:rFonts w:ascii="Arial" w:eastAsia="Calibri" w:hAnsi="Arial" w:cs="Arial"/>
          <w:u w:val="single"/>
        </w:rPr>
        <w:t xml:space="preserve"> </w:t>
      </w:r>
      <w:r w:rsidRPr="00AB7D67">
        <w:rPr>
          <w:rFonts w:ascii="Arial" w:eastAsia="Calibri" w:hAnsi="Arial" w:cs="Arial"/>
        </w:rPr>
        <w:t xml:space="preserve">of the Code of Virginia) and the </w:t>
      </w:r>
      <w:r w:rsidRPr="00AB7D67">
        <w:rPr>
          <w:rFonts w:ascii="Arial" w:eastAsia="Calibri" w:hAnsi="Arial" w:cs="Arial"/>
        </w:rPr>
        <w:lastRenderedPageBreak/>
        <w:t>Chesapeake Bay Preservation Area Designation and Management Regulations (9VAC 25-830-</w:t>
      </w:r>
      <w:r w:rsidRPr="003323B9">
        <w:rPr>
          <w:rFonts w:ascii="Arial" w:eastAsia="Calibri" w:hAnsi="Arial" w:cs="Arial"/>
        </w:rPr>
        <w:t>10</w:t>
      </w:r>
      <w:r w:rsidRPr="00AB7D67">
        <w:rPr>
          <w:rFonts w:ascii="Arial" w:eastAsia="Calibri" w:hAnsi="Arial" w:cs="Arial"/>
        </w:rPr>
        <w:t xml:space="preserve"> et seq.) promulgated thereunder.</w:t>
      </w:r>
    </w:p>
    <w:p w14:paraId="7F9309EC" w14:textId="77777777" w:rsidR="00BC0177" w:rsidRPr="00AB7D67" w:rsidRDefault="00BC0177" w:rsidP="006A7CC8">
      <w:pPr>
        <w:pStyle w:val="ListParagraph"/>
        <w:ind w:left="360"/>
        <w:jc w:val="both"/>
        <w:rPr>
          <w:rFonts w:ascii="Arial" w:eastAsia="Calibri" w:hAnsi="Arial" w:cs="Arial"/>
        </w:rPr>
      </w:pPr>
    </w:p>
    <w:p w14:paraId="4094F951" w14:textId="0D22610E" w:rsidR="00BC0177" w:rsidRDefault="00AB7D67" w:rsidP="006A7CC8">
      <w:pPr>
        <w:ind w:firstLine="720"/>
        <w:jc w:val="both"/>
        <w:rPr>
          <w:rFonts w:ascii="Arial" w:eastAsia="Calibri" w:hAnsi="Arial" w:cs="Arial"/>
        </w:rPr>
      </w:pPr>
      <w:r w:rsidRPr="00AB7D67">
        <w:rPr>
          <w:rFonts w:ascii="Arial" w:eastAsia="Calibri" w:hAnsi="Arial" w:cs="Arial"/>
        </w:rPr>
        <w:t xml:space="preserve">The intent of the City Council and the purpose of this ordinance are to: </w:t>
      </w:r>
    </w:p>
    <w:p w14:paraId="7AF1FB19" w14:textId="77777777" w:rsidR="00202D18" w:rsidRDefault="00202D18" w:rsidP="006A7CC8">
      <w:pPr>
        <w:ind w:firstLine="720"/>
        <w:jc w:val="both"/>
        <w:rPr>
          <w:rFonts w:ascii="Arial" w:eastAsia="Calibri" w:hAnsi="Arial" w:cs="Arial"/>
        </w:rPr>
      </w:pPr>
    </w:p>
    <w:p w14:paraId="20DBED3A" w14:textId="2DD8A6CC" w:rsidR="00BC0177" w:rsidRPr="00BC0177" w:rsidRDefault="00AB7D67" w:rsidP="006A7CC8">
      <w:pPr>
        <w:pStyle w:val="ListParagraph"/>
        <w:numPr>
          <w:ilvl w:val="0"/>
          <w:numId w:val="2"/>
        </w:numPr>
        <w:jc w:val="both"/>
        <w:rPr>
          <w:rFonts w:ascii="Arial" w:eastAsia="Calibri" w:hAnsi="Arial" w:cs="Arial"/>
        </w:rPr>
      </w:pPr>
      <w:r w:rsidRPr="00BC0177">
        <w:rPr>
          <w:rFonts w:ascii="Arial" w:eastAsia="Calibri" w:hAnsi="Arial" w:cs="Arial"/>
        </w:rPr>
        <w:t xml:space="preserve">protect existing </w:t>
      </w:r>
      <w:r w:rsidRPr="00BC0177">
        <w:rPr>
          <w:rFonts w:ascii="Arial" w:eastAsia="Calibri" w:hAnsi="Arial" w:cs="Arial"/>
          <w:strike/>
        </w:rPr>
        <w:t>high quality</w:t>
      </w:r>
      <w:r w:rsidR="00BC0177">
        <w:rPr>
          <w:rFonts w:ascii="Arial" w:eastAsia="Calibri" w:hAnsi="Arial" w:cs="Arial"/>
        </w:rPr>
        <w:t xml:space="preserve"> </w:t>
      </w:r>
      <w:r w:rsidR="00BC0177">
        <w:rPr>
          <w:rFonts w:ascii="Arial" w:eastAsia="Calibri" w:hAnsi="Arial" w:cs="Arial"/>
          <w:u w:val="single"/>
        </w:rPr>
        <w:t>high-quality</w:t>
      </w:r>
      <w:r w:rsidRPr="00BC0177">
        <w:rPr>
          <w:rFonts w:ascii="Arial" w:eastAsia="Calibri" w:hAnsi="Arial" w:cs="Arial"/>
        </w:rPr>
        <w:t xml:space="preserve"> state waters; </w:t>
      </w:r>
    </w:p>
    <w:p w14:paraId="79C378E2" w14:textId="77777777" w:rsidR="00BC0177" w:rsidRPr="00BC0177" w:rsidRDefault="00BC0177" w:rsidP="006A7CC8">
      <w:pPr>
        <w:pStyle w:val="ListParagraph"/>
        <w:jc w:val="both"/>
        <w:rPr>
          <w:rFonts w:ascii="Arial" w:eastAsia="Calibri" w:hAnsi="Arial" w:cs="Arial"/>
        </w:rPr>
      </w:pPr>
    </w:p>
    <w:p w14:paraId="4CE15DF8" w14:textId="1DECDCFC" w:rsidR="00BC0177" w:rsidRPr="00BC0177" w:rsidRDefault="00AB7D67" w:rsidP="006A7CC8">
      <w:pPr>
        <w:pStyle w:val="ListParagraph"/>
        <w:numPr>
          <w:ilvl w:val="0"/>
          <w:numId w:val="2"/>
        </w:numPr>
        <w:jc w:val="both"/>
        <w:rPr>
          <w:rFonts w:ascii="Arial" w:eastAsia="Calibri" w:hAnsi="Arial" w:cs="Arial"/>
        </w:rPr>
      </w:pPr>
      <w:r w:rsidRPr="00BC0177">
        <w:rPr>
          <w:rFonts w:ascii="Arial" w:eastAsia="Calibri" w:hAnsi="Arial" w:cs="Arial"/>
        </w:rPr>
        <w:t>prevent any</w:t>
      </w:r>
      <w:r w:rsidR="003323B9">
        <w:rPr>
          <w:rFonts w:ascii="Arial" w:eastAsia="Calibri" w:hAnsi="Arial" w:cs="Arial"/>
        </w:rPr>
        <w:t xml:space="preserve"> </w:t>
      </w:r>
      <w:r w:rsidR="003323B9">
        <w:rPr>
          <w:rFonts w:ascii="Arial" w:eastAsia="Calibri" w:hAnsi="Arial" w:cs="Arial"/>
          <w:u w:val="single"/>
        </w:rPr>
        <w:t>further</w:t>
      </w:r>
      <w:r w:rsidRPr="00BC0177">
        <w:rPr>
          <w:rFonts w:ascii="Arial" w:eastAsia="Calibri" w:hAnsi="Arial" w:cs="Arial"/>
        </w:rPr>
        <w:t xml:space="preserve"> increase in </w:t>
      </w:r>
      <w:r w:rsidR="00BC0177">
        <w:rPr>
          <w:rFonts w:ascii="Arial" w:eastAsia="Calibri" w:hAnsi="Arial" w:cs="Arial"/>
          <w:u w:val="single"/>
        </w:rPr>
        <w:t xml:space="preserve">non-point source </w:t>
      </w:r>
      <w:r w:rsidRPr="00BC0177">
        <w:rPr>
          <w:rFonts w:ascii="Arial" w:eastAsia="Calibri" w:hAnsi="Arial" w:cs="Arial"/>
        </w:rPr>
        <w:t xml:space="preserve">pollution; </w:t>
      </w:r>
      <w:r w:rsidRPr="00BC0177">
        <w:rPr>
          <w:rFonts w:ascii="Arial" w:eastAsia="Calibri" w:hAnsi="Arial" w:cs="Arial"/>
          <w:strike/>
        </w:rPr>
        <w:t>and</w:t>
      </w:r>
      <w:r w:rsidRPr="00BC0177">
        <w:rPr>
          <w:rFonts w:ascii="Arial" w:eastAsia="Calibri" w:hAnsi="Arial" w:cs="Arial"/>
        </w:rPr>
        <w:t xml:space="preserve"> </w:t>
      </w:r>
    </w:p>
    <w:p w14:paraId="5BBDFB51" w14:textId="77777777" w:rsidR="00BC0177" w:rsidRPr="00BC0177" w:rsidRDefault="00BC0177" w:rsidP="006A7CC8">
      <w:pPr>
        <w:jc w:val="both"/>
        <w:rPr>
          <w:rFonts w:ascii="Arial" w:eastAsia="Calibri" w:hAnsi="Arial" w:cs="Arial"/>
        </w:rPr>
      </w:pPr>
    </w:p>
    <w:p w14:paraId="6DDBC521" w14:textId="78AFEE89" w:rsidR="00AB7D67" w:rsidRPr="00BC0177" w:rsidRDefault="00AB7D67" w:rsidP="006A7CC8">
      <w:pPr>
        <w:pStyle w:val="ListParagraph"/>
        <w:numPr>
          <w:ilvl w:val="0"/>
          <w:numId w:val="2"/>
        </w:numPr>
        <w:jc w:val="both"/>
        <w:rPr>
          <w:rFonts w:ascii="Arial" w:eastAsia="Calibri" w:hAnsi="Arial" w:cs="Arial"/>
          <w:u w:val="single"/>
        </w:rPr>
      </w:pPr>
      <w:r w:rsidRPr="00BC0177">
        <w:rPr>
          <w:rFonts w:ascii="Arial" w:eastAsia="Calibri" w:hAnsi="Arial" w:cs="Arial"/>
        </w:rPr>
        <w:t>restore state waters to a condition or quality that will permit all reasonable public uses and will support the propagation and growth of all aquatic life, including game fish, which might reasonably be expected to inhabit them</w:t>
      </w:r>
      <w:r w:rsidRPr="00BC0177">
        <w:rPr>
          <w:rFonts w:ascii="Arial" w:eastAsia="Calibri" w:hAnsi="Arial" w:cs="Arial"/>
          <w:strike/>
        </w:rPr>
        <w:t>.</w:t>
      </w:r>
      <w:r w:rsidR="00BC0177" w:rsidRPr="00BC0177">
        <w:rPr>
          <w:rFonts w:ascii="Arial" w:eastAsia="Calibri" w:hAnsi="Arial" w:cs="Arial"/>
          <w:u w:val="single"/>
        </w:rPr>
        <w:t>; and</w:t>
      </w:r>
    </w:p>
    <w:p w14:paraId="7159BE2B" w14:textId="77777777" w:rsidR="00BC0177" w:rsidRPr="00BC0177" w:rsidRDefault="00BC0177" w:rsidP="006A7CC8">
      <w:pPr>
        <w:pStyle w:val="ListParagraph"/>
        <w:jc w:val="both"/>
        <w:rPr>
          <w:rFonts w:ascii="Arial" w:eastAsia="Calibri" w:hAnsi="Arial" w:cs="Arial"/>
          <w:u w:val="single"/>
        </w:rPr>
      </w:pPr>
    </w:p>
    <w:p w14:paraId="32C5181A" w14:textId="32582B1B" w:rsidR="00BC0177" w:rsidRPr="00BC0177" w:rsidRDefault="006758C3" w:rsidP="006A7CC8">
      <w:pPr>
        <w:pStyle w:val="ListParagraph"/>
        <w:ind w:hanging="360"/>
        <w:jc w:val="both"/>
        <w:rPr>
          <w:rFonts w:ascii="Arial" w:eastAsia="Calibri" w:hAnsi="Arial" w:cs="Arial"/>
          <w:u w:val="single"/>
        </w:rPr>
      </w:pPr>
      <w:r>
        <w:rPr>
          <w:rFonts w:ascii="Arial" w:eastAsia="Calibri" w:hAnsi="Arial" w:cs="Arial"/>
          <w:u w:val="single"/>
        </w:rPr>
        <w:t>(4)</w:t>
      </w:r>
      <w:r w:rsidR="00202D18">
        <w:rPr>
          <w:rFonts w:ascii="Arial" w:eastAsia="Calibri" w:hAnsi="Arial" w:cs="Arial"/>
          <w:u w:val="single"/>
        </w:rPr>
        <w:tab/>
      </w:r>
      <w:r w:rsidR="00BC0177" w:rsidRPr="00BC0177">
        <w:rPr>
          <w:rFonts w:ascii="Arial" w:eastAsia="Calibri" w:hAnsi="Arial" w:cs="Arial"/>
          <w:u w:val="single"/>
        </w:rPr>
        <w:t xml:space="preserve">address changing environmental conditions through proactive, long-term sea level </w:t>
      </w:r>
      <w:r w:rsidR="004D790D">
        <w:rPr>
          <w:rFonts w:ascii="Arial" w:eastAsia="Calibri" w:hAnsi="Arial" w:cs="Arial"/>
          <w:u w:val="single"/>
        </w:rPr>
        <w:t xml:space="preserve">rise </w:t>
      </w:r>
      <w:r w:rsidR="00BC0177" w:rsidRPr="00BC0177">
        <w:rPr>
          <w:rFonts w:ascii="Arial" w:eastAsia="Calibri" w:hAnsi="Arial" w:cs="Arial"/>
          <w:u w:val="single"/>
        </w:rPr>
        <w:t>and recurrent flooding adaptation measures.</w:t>
      </w:r>
    </w:p>
    <w:p w14:paraId="232673D5" w14:textId="77777777" w:rsidR="00AB7D67" w:rsidRPr="00AB7D67" w:rsidRDefault="00AB7D67" w:rsidP="006A7CC8">
      <w:pPr>
        <w:jc w:val="both"/>
        <w:rPr>
          <w:rFonts w:ascii="Arial" w:eastAsia="Calibri" w:hAnsi="Arial" w:cs="Arial"/>
        </w:rPr>
      </w:pPr>
    </w:p>
    <w:p w14:paraId="15367B23" w14:textId="77777777" w:rsidR="00AB7D67" w:rsidRPr="006758C3" w:rsidRDefault="00AB7D67" w:rsidP="006A7CC8">
      <w:pPr>
        <w:ind w:firstLine="720"/>
        <w:jc w:val="both"/>
        <w:rPr>
          <w:rFonts w:ascii="Arial" w:eastAsia="Calibri" w:hAnsi="Arial" w:cs="Arial"/>
          <w:strike/>
        </w:rPr>
      </w:pPr>
      <w:r w:rsidRPr="006758C3">
        <w:rPr>
          <w:rFonts w:ascii="Arial" w:eastAsia="Calibri" w:hAnsi="Arial" w:cs="Arial"/>
          <w:strike/>
        </w:rPr>
        <w:t>The performance standards established by this ordinance provide the means to minimize erosion and sedimentation potential, reduce land application of nutrients and toxins, and maximize rainwater infiltration. Indigenous ground cover, especially woody vegetation, is effective in holding soil in place and preventing site erosion. Existing vegetation filters stormwater runoff. By minimizing impervious cover, rainwater infiltration is enhanced and stormwater runoff is reduced.</w:t>
      </w:r>
    </w:p>
    <w:p w14:paraId="661EAF80" w14:textId="77777777" w:rsidR="00AB7D67" w:rsidRPr="00AB7D67" w:rsidRDefault="00AB7D67" w:rsidP="006A7CC8">
      <w:pPr>
        <w:jc w:val="both"/>
        <w:rPr>
          <w:rFonts w:ascii="Arial" w:eastAsia="Calibri" w:hAnsi="Arial" w:cs="Arial"/>
        </w:rPr>
      </w:pPr>
    </w:p>
    <w:p w14:paraId="20B390E1" w14:textId="532ED19D" w:rsidR="00AB7D67" w:rsidRDefault="006758C3" w:rsidP="006A7CC8">
      <w:pPr>
        <w:pStyle w:val="ListParagraph"/>
        <w:numPr>
          <w:ilvl w:val="0"/>
          <w:numId w:val="1"/>
        </w:numPr>
        <w:ind w:left="720" w:hanging="720"/>
        <w:jc w:val="both"/>
        <w:rPr>
          <w:rFonts w:ascii="Arial" w:eastAsia="Calibri" w:hAnsi="Arial" w:cs="Arial"/>
        </w:rPr>
      </w:pPr>
      <w:r>
        <w:rPr>
          <w:rFonts w:ascii="Arial" w:eastAsia="Calibri" w:hAnsi="Arial" w:cs="Arial"/>
          <w:u w:val="single"/>
        </w:rPr>
        <w:t>The Chesapeake Bay Preservation Area Map adopted by the City Council shall be used as a guide to the general location of Chesapeake Bay Preservation Areas. The site-specific boundaries of Chesapeake Bay Preservation Area</w:t>
      </w:r>
      <w:r w:rsidR="00E57E2F">
        <w:rPr>
          <w:rFonts w:ascii="Arial" w:eastAsia="Calibri" w:hAnsi="Arial" w:cs="Arial"/>
          <w:u w:val="single"/>
        </w:rPr>
        <w:t>s</w:t>
      </w:r>
      <w:r>
        <w:rPr>
          <w:rFonts w:ascii="Arial" w:eastAsia="Calibri" w:hAnsi="Arial" w:cs="Arial"/>
          <w:u w:val="single"/>
        </w:rPr>
        <w:t xml:space="preserve"> shall be delineated by the applicant</w:t>
      </w:r>
      <w:r w:rsidR="00E57E2F">
        <w:rPr>
          <w:rFonts w:ascii="Arial" w:eastAsia="Calibri" w:hAnsi="Arial" w:cs="Arial"/>
          <w:u w:val="single"/>
        </w:rPr>
        <w:t xml:space="preserve"> and confirmed by the City Manager or their designee as part of the plan of development process. The site-specific evaluation is conducted to determine whether water bodies on or adjacent to the development site have perennial flow; and that </w:t>
      </w:r>
      <w:r w:rsidR="004D790D">
        <w:rPr>
          <w:rFonts w:ascii="Arial" w:eastAsia="Calibri" w:hAnsi="Arial" w:cs="Arial"/>
          <w:u w:val="single"/>
        </w:rPr>
        <w:t>Resource Protection Area (</w:t>
      </w:r>
      <w:r w:rsidR="00E57E2F">
        <w:rPr>
          <w:rFonts w:ascii="Arial" w:eastAsia="Calibri" w:hAnsi="Arial" w:cs="Arial"/>
          <w:u w:val="single"/>
        </w:rPr>
        <w:t>RPA</w:t>
      </w:r>
      <w:r w:rsidR="004D790D">
        <w:rPr>
          <w:rFonts w:ascii="Arial" w:eastAsia="Calibri" w:hAnsi="Arial" w:cs="Arial"/>
          <w:u w:val="single"/>
        </w:rPr>
        <w:t>)</w:t>
      </w:r>
      <w:r w:rsidR="00E57E2F">
        <w:rPr>
          <w:rFonts w:ascii="Arial" w:eastAsia="Calibri" w:hAnsi="Arial" w:cs="Arial"/>
          <w:u w:val="single"/>
        </w:rPr>
        <w:t xml:space="preserve"> boundaries are adjusted</w:t>
      </w:r>
      <w:r>
        <w:rPr>
          <w:rFonts w:ascii="Arial" w:eastAsia="Calibri" w:hAnsi="Arial" w:cs="Arial"/>
          <w:u w:val="single"/>
        </w:rPr>
        <w:t>,</w:t>
      </w:r>
      <w:r w:rsidR="00E57E2F">
        <w:rPr>
          <w:rFonts w:ascii="Arial" w:eastAsia="Calibri" w:hAnsi="Arial" w:cs="Arial"/>
          <w:u w:val="single"/>
        </w:rPr>
        <w:t xml:space="preserve"> as necessary, on the site based upon this evaluation of the site. The site-specific evaluations </w:t>
      </w:r>
      <w:r>
        <w:rPr>
          <w:rFonts w:ascii="Arial" w:eastAsia="Calibri" w:hAnsi="Arial" w:cs="Arial"/>
          <w:u w:val="single"/>
        </w:rPr>
        <w:t>shall be subject to approval and modification by the City Manager</w:t>
      </w:r>
      <w:r w:rsidR="00E57E2F">
        <w:rPr>
          <w:rFonts w:ascii="Arial" w:eastAsia="Calibri" w:hAnsi="Arial" w:cs="Arial"/>
          <w:u w:val="single"/>
        </w:rPr>
        <w:t xml:space="preserve"> or their designee</w:t>
      </w:r>
      <w:r>
        <w:rPr>
          <w:rFonts w:ascii="Arial" w:eastAsia="Calibri" w:hAnsi="Arial" w:cs="Arial"/>
          <w:u w:val="single"/>
        </w:rPr>
        <w:t xml:space="preserve"> on the basis of the criteria set forth in Section 104</w:t>
      </w:r>
      <w:r w:rsidR="00E57E2F">
        <w:rPr>
          <w:rFonts w:ascii="Arial" w:eastAsia="Calibri" w:hAnsi="Arial" w:cs="Arial"/>
          <w:u w:val="single"/>
        </w:rPr>
        <w:t>(B)</w:t>
      </w:r>
      <w:r>
        <w:rPr>
          <w:rFonts w:ascii="Arial" w:eastAsia="Calibri" w:hAnsi="Arial" w:cs="Arial"/>
          <w:u w:val="single"/>
        </w:rPr>
        <w:t xml:space="preserve"> of this ordinance. In making such a determination, the City Manager may consider any</w:t>
      </w:r>
      <w:r w:rsidR="00E57E2F">
        <w:rPr>
          <w:rFonts w:ascii="Arial" w:eastAsia="Calibri" w:hAnsi="Arial" w:cs="Arial"/>
          <w:u w:val="single"/>
        </w:rPr>
        <w:t xml:space="preserve"> additional</w:t>
      </w:r>
      <w:r>
        <w:rPr>
          <w:rFonts w:ascii="Arial" w:eastAsia="Calibri" w:hAnsi="Arial" w:cs="Arial"/>
          <w:u w:val="single"/>
        </w:rPr>
        <w:t xml:space="preserve"> relevant information and may perform sit</w:t>
      </w:r>
      <w:r w:rsidR="00E57E2F">
        <w:rPr>
          <w:rFonts w:ascii="Arial" w:eastAsia="Calibri" w:hAnsi="Arial" w:cs="Arial"/>
          <w:u w:val="single"/>
        </w:rPr>
        <w:t>e</w:t>
      </w:r>
      <w:r>
        <w:rPr>
          <w:rFonts w:ascii="Arial" w:eastAsia="Calibri" w:hAnsi="Arial" w:cs="Arial"/>
          <w:u w:val="single"/>
        </w:rPr>
        <w:t xml:space="preserve"> inspections. When a delineation of a Chesapeake Bay Preservation Area, or any component thereof, has been approved or established by the City Manager, the Chesapeake Bay Preservation Area Map shall be amended by the Board to reflect such delineation. </w:t>
      </w:r>
      <w:r w:rsidR="00AB7D67" w:rsidRPr="00BC0177">
        <w:rPr>
          <w:rFonts w:ascii="Arial" w:eastAsia="Calibri" w:hAnsi="Arial" w:cs="Arial"/>
        </w:rPr>
        <w:t xml:space="preserve">The designation of any area as a Chesapeake Bay Preservation Area shall be in addition to, and not in lieu of, the zoning district classification of such area, such that any parcel of land situated within a Chesapeake Bay Preservation Area shall also lie in one or more of the zoning districts established pursuant to Section 102 of the City Zoning Ordinance </w:t>
      </w:r>
      <w:r w:rsidR="00E57E2F">
        <w:rPr>
          <w:rFonts w:ascii="Arial" w:eastAsia="Calibri" w:hAnsi="Arial" w:cs="Arial"/>
          <w:u w:val="single"/>
        </w:rPr>
        <w:t>[</w:t>
      </w:r>
      <w:r w:rsidR="00AB7D67" w:rsidRPr="00E57E2F">
        <w:rPr>
          <w:rFonts w:ascii="Arial" w:eastAsia="Calibri" w:hAnsi="Arial" w:cs="Arial"/>
          <w:strike/>
        </w:rPr>
        <w:t>(</w:t>
      </w:r>
      <w:r w:rsidR="00AB7D67" w:rsidRPr="00BC0177">
        <w:rPr>
          <w:rFonts w:ascii="Arial" w:eastAsia="Calibri" w:hAnsi="Arial" w:cs="Arial"/>
        </w:rPr>
        <w:t>Appendix A</w:t>
      </w:r>
      <w:r w:rsidR="00AB7D67" w:rsidRPr="00E57E2F">
        <w:rPr>
          <w:rFonts w:ascii="Arial" w:eastAsia="Calibri" w:hAnsi="Arial" w:cs="Arial"/>
          <w:strike/>
        </w:rPr>
        <w:t>)</w:t>
      </w:r>
      <w:r w:rsidR="00E57E2F">
        <w:rPr>
          <w:rFonts w:ascii="Arial" w:eastAsia="Calibri" w:hAnsi="Arial" w:cs="Arial"/>
          <w:u w:val="single"/>
        </w:rPr>
        <w:t>]</w:t>
      </w:r>
      <w:r w:rsidR="00AB7D67" w:rsidRPr="00BC0177">
        <w:rPr>
          <w:rFonts w:ascii="Arial" w:eastAsia="Calibri" w:hAnsi="Arial" w:cs="Arial"/>
        </w:rPr>
        <w:t xml:space="preserve"> </w:t>
      </w:r>
      <w:r w:rsidR="00E57E2F">
        <w:rPr>
          <w:rFonts w:ascii="Arial" w:eastAsia="Calibri" w:hAnsi="Arial" w:cs="Arial"/>
          <w:u w:val="single"/>
        </w:rPr>
        <w:t xml:space="preserve">of the Code of Virginia Beach </w:t>
      </w:r>
      <w:r w:rsidR="00AB7D67" w:rsidRPr="00BC0177">
        <w:rPr>
          <w:rFonts w:ascii="Arial" w:eastAsia="Calibri" w:hAnsi="Arial" w:cs="Arial"/>
        </w:rPr>
        <w:t xml:space="preserve">and shall be subject to all applicable provisions of this ordinance and the City Zoning Ordinance </w:t>
      </w:r>
      <w:r w:rsidR="00E57E2F">
        <w:rPr>
          <w:rFonts w:ascii="Arial" w:eastAsia="Calibri" w:hAnsi="Arial" w:cs="Arial"/>
          <w:u w:val="single"/>
        </w:rPr>
        <w:t>[</w:t>
      </w:r>
      <w:r w:rsidR="00AB7D67" w:rsidRPr="00E57E2F">
        <w:rPr>
          <w:rFonts w:ascii="Arial" w:eastAsia="Calibri" w:hAnsi="Arial" w:cs="Arial"/>
          <w:strike/>
        </w:rPr>
        <w:t>(</w:t>
      </w:r>
      <w:r w:rsidR="00AB7D67" w:rsidRPr="00BC0177">
        <w:rPr>
          <w:rFonts w:ascii="Arial" w:eastAsia="Calibri" w:hAnsi="Arial" w:cs="Arial"/>
        </w:rPr>
        <w:t>Appendix A</w:t>
      </w:r>
      <w:r w:rsidR="00AB7D67" w:rsidRPr="00E57E2F">
        <w:rPr>
          <w:rFonts w:ascii="Arial" w:eastAsia="Calibri" w:hAnsi="Arial" w:cs="Arial"/>
          <w:strike/>
        </w:rPr>
        <w:t>)</w:t>
      </w:r>
      <w:r w:rsidR="00E57E2F">
        <w:rPr>
          <w:rFonts w:ascii="Arial" w:eastAsia="Calibri" w:hAnsi="Arial" w:cs="Arial"/>
          <w:u w:val="single"/>
        </w:rPr>
        <w:t>]</w:t>
      </w:r>
      <w:r w:rsidR="00AB7D67" w:rsidRPr="00BC0177">
        <w:rPr>
          <w:rFonts w:ascii="Arial" w:eastAsia="Calibri" w:hAnsi="Arial" w:cs="Arial"/>
        </w:rPr>
        <w:t>.</w:t>
      </w:r>
    </w:p>
    <w:p w14:paraId="499B88A3" w14:textId="23E104DA" w:rsidR="006758C3" w:rsidRDefault="006758C3" w:rsidP="006A7CC8">
      <w:pPr>
        <w:jc w:val="both"/>
        <w:rPr>
          <w:rFonts w:ascii="Arial" w:eastAsia="Calibri" w:hAnsi="Arial" w:cs="Arial"/>
        </w:rPr>
      </w:pPr>
    </w:p>
    <w:p w14:paraId="5CE61B06" w14:textId="15F4EC9A" w:rsidR="006934BC" w:rsidRDefault="006758C3" w:rsidP="004265CF">
      <w:pPr>
        <w:ind w:left="720" w:hanging="720"/>
        <w:jc w:val="both"/>
        <w:rPr>
          <w:rFonts w:ascii="Arial" w:eastAsia="Calibri" w:hAnsi="Arial" w:cs="Arial"/>
          <w:u w:val="single"/>
        </w:rPr>
      </w:pPr>
      <w:r>
        <w:rPr>
          <w:rFonts w:ascii="Arial" w:eastAsia="Calibri" w:hAnsi="Arial" w:cs="Arial"/>
          <w:u w:val="single"/>
        </w:rPr>
        <w:lastRenderedPageBreak/>
        <w:t>(C)</w:t>
      </w:r>
      <w:r>
        <w:rPr>
          <w:rFonts w:ascii="Arial" w:eastAsia="Calibri" w:hAnsi="Arial" w:cs="Arial"/>
          <w:u w:val="single"/>
        </w:rPr>
        <w:tab/>
        <w:t>The performance standards established by this ordinance provide the means to minimize erosion and sedimentation potential, mitigate the land application of nutrients and toxins, and enhance rainwater infiltration. Indigenous ground cover, especially wood vegetation, is effective in holding soil in place and preventing site erosion. Existing vegetation filters stormwater runoff.</w:t>
      </w:r>
    </w:p>
    <w:p w14:paraId="4E5E0822" w14:textId="77777777" w:rsidR="006934BC" w:rsidRDefault="006934BC" w:rsidP="006A7CC8">
      <w:pPr>
        <w:jc w:val="both"/>
        <w:rPr>
          <w:rFonts w:ascii="Arial" w:eastAsia="Calibri" w:hAnsi="Arial" w:cs="Arial"/>
          <w:u w:val="single"/>
        </w:rPr>
      </w:pPr>
    </w:p>
    <w:p w14:paraId="76187980" w14:textId="585BA1E1" w:rsidR="006934BC" w:rsidRPr="006934BC" w:rsidRDefault="006934BC" w:rsidP="006A7CC8">
      <w:pPr>
        <w:jc w:val="both"/>
        <w:rPr>
          <w:rFonts w:ascii="Arial" w:eastAsia="Calibri" w:hAnsi="Arial" w:cs="Arial"/>
          <w:u w:val="single"/>
        </w:rPr>
      </w:pPr>
      <w:r w:rsidRPr="006934BC">
        <w:rPr>
          <w:rFonts w:ascii="Arial" w:hAnsi="Arial" w:cs="Arial"/>
          <w:b/>
          <w:bCs/>
          <w:color w:val="313335"/>
        </w:rPr>
        <w:t>Sec. 103. - Definitions.</w:t>
      </w:r>
    </w:p>
    <w:p w14:paraId="78EEC2E0" w14:textId="77777777" w:rsidR="006934BC" w:rsidRDefault="006934BC" w:rsidP="006A7CC8">
      <w:pPr>
        <w:shd w:val="clear" w:color="auto" w:fill="FFFFFF"/>
        <w:jc w:val="both"/>
        <w:rPr>
          <w:rFonts w:ascii="Arial" w:hAnsi="Arial" w:cs="Arial"/>
          <w:color w:val="313335"/>
          <w:spacing w:val="2"/>
        </w:rPr>
      </w:pPr>
    </w:p>
    <w:p w14:paraId="4D94A995" w14:textId="79520090" w:rsidR="006934BC" w:rsidRDefault="006934BC" w:rsidP="006A7CC8">
      <w:pPr>
        <w:shd w:val="clear" w:color="auto" w:fill="FFFFFF"/>
        <w:ind w:firstLine="720"/>
        <w:jc w:val="both"/>
        <w:rPr>
          <w:rFonts w:ascii="Arial" w:hAnsi="Arial" w:cs="Arial"/>
          <w:color w:val="313335"/>
          <w:spacing w:val="2"/>
        </w:rPr>
      </w:pPr>
      <w:r w:rsidRPr="006934BC">
        <w:rPr>
          <w:rFonts w:ascii="Arial" w:hAnsi="Arial" w:cs="Arial"/>
          <w:color w:val="313335"/>
          <w:spacing w:val="2"/>
        </w:rPr>
        <w:t>The following words and terms used in this ordinance shall have the following meanings, unless the context clearly indicates otherwise.</w:t>
      </w:r>
    </w:p>
    <w:p w14:paraId="59EC99C2" w14:textId="77777777" w:rsidR="006934BC" w:rsidRPr="006934BC" w:rsidRDefault="006934BC" w:rsidP="006A7CC8">
      <w:pPr>
        <w:shd w:val="clear" w:color="auto" w:fill="FFFFFF"/>
        <w:ind w:firstLine="720"/>
        <w:jc w:val="both"/>
        <w:rPr>
          <w:rFonts w:ascii="Arial" w:hAnsi="Arial" w:cs="Arial"/>
          <w:color w:val="313335"/>
          <w:spacing w:val="2"/>
        </w:rPr>
      </w:pPr>
    </w:p>
    <w:p w14:paraId="5B3AA52D" w14:textId="77777777" w:rsidR="006934BC" w:rsidRP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Accessory structure.</w:t>
      </w:r>
      <w:r w:rsidRPr="006934BC">
        <w:rPr>
          <w:rFonts w:ascii="Arial" w:hAnsi="Arial" w:cs="Arial"/>
          <w:color w:val="313335"/>
          <w:spacing w:val="2"/>
        </w:rPr>
        <w:t> Any structure located on a lot or parcel not identified as a principal structure as defined herein.</w:t>
      </w:r>
    </w:p>
    <w:p w14:paraId="44C01715" w14:textId="7983FEA7" w:rsidR="006934BC" w:rsidRDefault="006934BC" w:rsidP="006A7CC8">
      <w:pPr>
        <w:shd w:val="clear" w:color="auto" w:fill="FFFFFF"/>
        <w:jc w:val="both"/>
        <w:rPr>
          <w:rFonts w:ascii="Arial" w:hAnsi="Arial" w:cs="Arial"/>
          <w:i/>
          <w:iCs/>
          <w:color w:val="313335"/>
          <w:spacing w:val="2"/>
        </w:rPr>
      </w:pPr>
    </w:p>
    <w:p w14:paraId="57CD3F15" w14:textId="0DB816C2" w:rsidR="006934BC" w:rsidRDefault="006934BC" w:rsidP="006A7CC8">
      <w:pPr>
        <w:shd w:val="clear" w:color="auto" w:fill="FFFFFF"/>
        <w:jc w:val="both"/>
        <w:rPr>
          <w:rFonts w:ascii="Arial" w:hAnsi="Arial" w:cs="Arial"/>
          <w:color w:val="313335"/>
          <w:spacing w:val="2"/>
          <w:u w:val="single"/>
        </w:rPr>
      </w:pPr>
      <w:r>
        <w:rPr>
          <w:rFonts w:ascii="Arial" w:hAnsi="Arial" w:cs="Arial"/>
          <w:i/>
          <w:iCs/>
          <w:color w:val="313335"/>
          <w:spacing w:val="2"/>
          <w:u w:val="single"/>
        </w:rPr>
        <w:t xml:space="preserve">Adaptation measure. </w:t>
      </w:r>
      <w:r>
        <w:rPr>
          <w:rFonts w:ascii="Arial" w:hAnsi="Arial" w:cs="Arial"/>
          <w:color w:val="313335"/>
          <w:spacing w:val="2"/>
          <w:u w:val="single"/>
        </w:rPr>
        <w:t>A project, practice, or approach to mitigate or address an impact of climate change including sea-level rise, storm surge, and flooding including increased or recurrent flooding.</w:t>
      </w:r>
    </w:p>
    <w:p w14:paraId="6A4DCBD1" w14:textId="77777777" w:rsidR="006934BC" w:rsidRPr="006934BC" w:rsidRDefault="006934BC" w:rsidP="006A7CC8">
      <w:pPr>
        <w:shd w:val="clear" w:color="auto" w:fill="FFFFFF"/>
        <w:jc w:val="both"/>
        <w:rPr>
          <w:rFonts w:ascii="Arial" w:hAnsi="Arial" w:cs="Arial"/>
          <w:color w:val="313335"/>
          <w:spacing w:val="2"/>
          <w:u w:val="single"/>
        </w:rPr>
      </w:pPr>
    </w:p>
    <w:p w14:paraId="73DF8656" w14:textId="0966B87C" w:rsidR="006934BC" w:rsidRP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Agricultural lands.</w:t>
      </w:r>
      <w:r w:rsidRPr="006934BC">
        <w:rPr>
          <w:rFonts w:ascii="Arial" w:hAnsi="Arial" w:cs="Arial"/>
          <w:color w:val="313335"/>
          <w:spacing w:val="2"/>
        </w:rPr>
        <w:t> Those lands used for the planting and harvesting of crops or plant growth of any kind in the open, pasture, horticulture, dairy farming, floriculture, or the raising of poultry or livestock.</w:t>
      </w:r>
    </w:p>
    <w:p w14:paraId="776D13B5" w14:textId="77777777" w:rsidR="006934BC" w:rsidRDefault="006934BC" w:rsidP="006A7CC8">
      <w:pPr>
        <w:shd w:val="clear" w:color="auto" w:fill="FFFFFF"/>
        <w:jc w:val="both"/>
        <w:rPr>
          <w:rFonts w:ascii="Arial" w:hAnsi="Arial" w:cs="Arial"/>
          <w:i/>
          <w:iCs/>
          <w:color w:val="313335"/>
          <w:spacing w:val="2"/>
        </w:rPr>
      </w:pPr>
    </w:p>
    <w:p w14:paraId="61318D06" w14:textId="210FD50D" w:rsidR="006934BC" w:rsidRP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Applicant.</w:t>
      </w:r>
      <w:r w:rsidRPr="006934BC">
        <w:rPr>
          <w:rFonts w:ascii="Arial" w:hAnsi="Arial" w:cs="Arial"/>
          <w:color w:val="313335"/>
          <w:spacing w:val="2"/>
        </w:rPr>
        <w:t> Any person submitting any application required or permitted pursuant to any of the provisions of this ordinance, and any person on whose behalf such an application is submitted.</w:t>
      </w:r>
    </w:p>
    <w:p w14:paraId="1F20250F" w14:textId="77777777" w:rsidR="006934BC" w:rsidRDefault="006934BC" w:rsidP="006A7CC8">
      <w:pPr>
        <w:shd w:val="clear" w:color="auto" w:fill="FFFFFF"/>
        <w:jc w:val="both"/>
        <w:rPr>
          <w:rFonts w:ascii="Arial" w:hAnsi="Arial" w:cs="Arial"/>
          <w:i/>
          <w:iCs/>
          <w:color w:val="313335"/>
          <w:spacing w:val="2"/>
        </w:rPr>
      </w:pPr>
    </w:p>
    <w:p w14:paraId="44FBFBB7" w14:textId="32B6852F" w:rsidR="006934BC" w:rsidRPr="006934BC" w:rsidRDefault="006934BC" w:rsidP="006A7CC8">
      <w:pPr>
        <w:shd w:val="clear" w:color="auto" w:fill="FFFFFF"/>
        <w:jc w:val="both"/>
        <w:rPr>
          <w:rFonts w:ascii="Arial" w:hAnsi="Arial" w:cs="Arial"/>
          <w:strike/>
          <w:color w:val="313335"/>
          <w:spacing w:val="2"/>
        </w:rPr>
      </w:pPr>
      <w:r w:rsidRPr="006934BC">
        <w:rPr>
          <w:rFonts w:ascii="Arial" w:hAnsi="Arial" w:cs="Arial"/>
          <w:i/>
          <w:iCs/>
          <w:strike/>
          <w:color w:val="313335"/>
          <w:spacing w:val="2"/>
        </w:rPr>
        <w:t>Best management practice.</w:t>
      </w:r>
      <w:r w:rsidRPr="006934BC">
        <w:rPr>
          <w:rFonts w:ascii="Arial" w:hAnsi="Arial" w:cs="Arial"/>
          <w:strike/>
          <w:color w:val="313335"/>
          <w:spacing w:val="2"/>
        </w:rPr>
        <w:t> A practice, or a combination of practices, determined to be the most effective practicable means of preventing or reducing the amount of pollution generated by nonpoint sources to a level compatible with water quality goals.</w:t>
      </w:r>
    </w:p>
    <w:p w14:paraId="2E7CDE2C" w14:textId="77777777" w:rsidR="006934BC" w:rsidRPr="006934BC" w:rsidRDefault="006934BC" w:rsidP="006A7CC8">
      <w:pPr>
        <w:shd w:val="clear" w:color="auto" w:fill="FFFFFF"/>
        <w:jc w:val="both"/>
        <w:rPr>
          <w:rFonts w:ascii="Arial" w:hAnsi="Arial" w:cs="Arial"/>
          <w:i/>
          <w:iCs/>
          <w:strike/>
          <w:color w:val="313335"/>
          <w:spacing w:val="2"/>
        </w:rPr>
      </w:pPr>
    </w:p>
    <w:p w14:paraId="76D1B455" w14:textId="58A3B9DE" w:rsidR="00594F6B" w:rsidRPr="00594F6B" w:rsidRDefault="00594F6B" w:rsidP="006A7CC8">
      <w:pPr>
        <w:shd w:val="clear" w:color="auto" w:fill="FFFFFF"/>
        <w:jc w:val="both"/>
        <w:rPr>
          <w:rFonts w:ascii="Arial" w:hAnsi="Arial" w:cs="Arial"/>
          <w:color w:val="313335"/>
          <w:spacing w:val="2"/>
          <w:u w:val="single"/>
        </w:rPr>
      </w:pPr>
      <w:r>
        <w:rPr>
          <w:rFonts w:ascii="Arial" w:hAnsi="Arial" w:cs="Arial"/>
          <w:i/>
          <w:iCs/>
          <w:color w:val="313335"/>
          <w:spacing w:val="2"/>
          <w:u w:val="single"/>
        </w:rPr>
        <w:t>Best management practice</w:t>
      </w:r>
      <w:r>
        <w:rPr>
          <w:rFonts w:ascii="Arial" w:hAnsi="Arial" w:cs="Arial"/>
          <w:color w:val="313335"/>
          <w:spacing w:val="2"/>
          <w:u w:val="single"/>
        </w:rPr>
        <w:t xml:space="preserve">. </w:t>
      </w:r>
      <w:r w:rsidR="003323B9">
        <w:rPr>
          <w:rFonts w:ascii="Arial" w:hAnsi="Arial" w:cs="Arial"/>
          <w:color w:val="313335"/>
          <w:spacing w:val="2"/>
          <w:u w:val="single"/>
        </w:rPr>
        <w:t>A practice, or a combination of practices, determined by a state or designated area-wide planning agency to be the most effective practicable means of preventing or reducing the amount of pollution generated by nonpoint sources to a level compatible with water quality goals</w:t>
      </w:r>
      <w:r>
        <w:rPr>
          <w:rFonts w:ascii="Arial" w:hAnsi="Arial" w:cs="Arial"/>
          <w:color w:val="313335"/>
          <w:spacing w:val="2"/>
          <w:u w:val="single"/>
        </w:rPr>
        <w:t>.</w:t>
      </w:r>
    </w:p>
    <w:p w14:paraId="0DF94C7E" w14:textId="77777777" w:rsidR="00594F6B" w:rsidRDefault="00594F6B" w:rsidP="006A7CC8">
      <w:pPr>
        <w:shd w:val="clear" w:color="auto" w:fill="FFFFFF"/>
        <w:jc w:val="both"/>
        <w:rPr>
          <w:rFonts w:ascii="Arial" w:hAnsi="Arial" w:cs="Arial"/>
          <w:i/>
          <w:iCs/>
          <w:strike/>
          <w:color w:val="313335"/>
          <w:spacing w:val="2"/>
        </w:rPr>
      </w:pPr>
    </w:p>
    <w:p w14:paraId="11F481D6" w14:textId="2423D6EF" w:rsidR="006934BC" w:rsidRPr="006934BC" w:rsidRDefault="006934BC" w:rsidP="006A7CC8">
      <w:pPr>
        <w:shd w:val="clear" w:color="auto" w:fill="FFFFFF"/>
        <w:jc w:val="both"/>
        <w:rPr>
          <w:rFonts w:ascii="Arial" w:hAnsi="Arial" w:cs="Arial"/>
          <w:strike/>
          <w:color w:val="313335"/>
          <w:spacing w:val="2"/>
        </w:rPr>
      </w:pPr>
      <w:r w:rsidRPr="006934BC">
        <w:rPr>
          <w:rFonts w:ascii="Arial" w:hAnsi="Arial" w:cs="Arial"/>
          <w:i/>
          <w:iCs/>
          <w:strike/>
          <w:color w:val="313335"/>
          <w:spacing w:val="2"/>
        </w:rPr>
        <w:t>Best management practice, structural.</w:t>
      </w:r>
      <w:r w:rsidRPr="006934BC">
        <w:rPr>
          <w:rFonts w:ascii="Arial" w:hAnsi="Arial" w:cs="Arial"/>
          <w:strike/>
          <w:color w:val="313335"/>
          <w:spacing w:val="2"/>
        </w:rPr>
        <w:t> A best management practice that requires the design and certification of a licensed design professional.</w:t>
      </w:r>
    </w:p>
    <w:p w14:paraId="7C281F46" w14:textId="77777777" w:rsidR="00594F6B" w:rsidRDefault="00594F6B" w:rsidP="006A7CC8">
      <w:pPr>
        <w:shd w:val="clear" w:color="auto" w:fill="FFFFFF"/>
        <w:jc w:val="both"/>
        <w:rPr>
          <w:rFonts w:ascii="Arial" w:hAnsi="Arial" w:cs="Arial"/>
          <w:i/>
          <w:iCs/>
          <w:strike/>
          <w:color w:val="313335"/>
          <w:spacing w:val="2"/>
        </w:rPr>
      </w:pPr>
    </w:p>
    <w:p w14:paraId="6C25A6DC" w14:textId="6C6BBC6A" w:rsidR="006934BC" w:rsidRPr="00594F6B" w:rsidRDefault="006934BC" w:rsidP="006A7CC8">
      <w:pPr>
        <w:shd w:val="clear" w:color="auto" w:fill="FFFFFF"/>
        <w:jc w:val="both"/>
        <w:rPr>
          <w:rFonts w:ascii="Arial" w:hAnsi="Arial" w:cs="Arial"/>
          <w:color w:val="313335"/>
          <w:spacing w:val="2"/>
        </w:rPr>
      </w:pPr>
      <w:r w:rsidRPr="00594F6B">
        <w:rPr>
          <w:rFonts w:ascii="Arial" w:hAnsi="Arial" w:cs="Arial"/>
          <w:i/>
          <w:iCs/>
          <w:color w:val="313335"/>
          <w:spacing w:val="2"/>
        </w:rPr>
        <w:t>Board.</w:t>
      </w:r>
      <w:r w:rsidRPr="00594F6B">
        <w:rPr>
          <w:rFonts w:ascii="Arial" w:hAnsi="Arial" w:cs="Arial"/>
          <w:color w:val="313335"/>
          <w:spacing w:val="2"/>
        </w:rPr>
        <w:t> The Chesapeake Bay Preservation Area Board.</w:t>
      </w:r>
    </w:p>
    <w:p w14:paraId="34D58D59" w14:textId="77777777" w:rsidR="006934BC" w:rsidRDefault="006934BC" w:rsidP="006A7CC8">
      <w:pPr>
        <w:shd w:val="clear" w:color="auto" w:fill="FFFFFF"/>
        <w:jc w:val="both"/>
        <w:rPr>
          <w:rFonts w:ascii="Arial" w:hAnsi="Arial" w:cs="Arial"/>
          <w:i/>
          <w:iCs/>
          <w:color w:val="313335"/>
          <w:spacing w:val="2"/>
        </w:rPr>
      </w:pPr>
    </w:p>
    <w:p w14:paraId="7B7F47FE" w14:textId="3BEB3B00" w:rsid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Buffer area.</w:t>
      </w:r>
      <w:r w:rsidRPr="006934BC">
        <w:rPr>
          <w:rFonts w:ascii="Arial" w:hAnsi="Arial" w:cs="Arial"/>
          <w:color w:val="313335"/>
          <w:spacing w:val="2"/>
        </w:rPr>
        <w:t> An area of existing or established vegetation managed to protect other components of a Resource Protection Area</w:t>
      </w:r>
      <w:r w:rsidR="003323B9">
        <w:rPr>
          <w:rFonts w:ascii="Arial" w:hAnsi="Arial" w:cs="Arial"/>
          <w:color w:val="313335"/>
          <w:spacing w:val="2"/>
        </w:rPr>
        <w:t xml:space="preserve"> </w:t>
      </w:r>
      <w:r w:rsidR="003323B9">
        <w:rPr>
          <w:rFonts w:ascii="Arial" w:hAnsi="Arial" w:cs="Arial"/>
          <w:color w:val="313335"/>
          <w:spacing w:val="2"/>
          <w:u w:val="single"/>
        </w:rPr>
        <w:t>as described under section 104</w:t>
      </w:r>
      <w:r w:rsidR="00805419">
        <w:rPr>
          <w:rFonts w:ascii="Arial" w:hAnsi="Arial" w:cs="Arial"/>
          <w:color w:val="313335"/>
          <w:spacing w:val="2"/>
          <w:u w:val="single"/>
        </w:rPr>
        <w:t>(B)(1)</w:t>
      </w:r>
      <w:r w:rsidR="003323B9">
        <w:rPr>
          <w:rFonts w:ascii="Arial" w:hAnsi="Arial" w:cs="Arial"/>
          <w:color w:val="313335"/>
          <w:spacing w:val="2"/>
          <w:u w:val="single"/>
        </w:rPr>
        <w:t xml:space="preserve"> of this ordinance</w:t>
      </w:r>
      <w:r w:rsidRPr="006934BC">
        <w:rPr>
          <w:rFonts w:ascii="Arial" w:hAnsi="Arial" w:cs="Arial"/>
          <w:color w:val="313335"/>
          <w:spacing w:val="2"/>
        </w:rPr>
        <w:t xml:space="preserve"> and state waters from significant degradation due to land disturbances.</w:t>
      </w:r>
    </w:p>
    <w:p w14:paraId="07813E43" w14:textId="77777777" w:rsidR="00E57E2F" w:rsidRDefault="00E57E2F" w:rsidP="006A7CC8">
      <w:pPr>
        <w:shd w:val="clear" w:color="auto" w:fill="FFFFFF"/>
        <w:jc w:val="both"/>
        <w:rPr>
          <w:rFonts w:ascii="Arial" w:hAnsi="Arial" w:cs="Arial"/>
          <w:color w:val="313335"/>
          <w:spacing w:val="2"/>
        </w:rPr>
      </w:pPr>
    </w:p>
    <w:p w14:paraId="77018307" w14:textId="633700D5" w:rsidR="00E57E2F" w:rsidRPr="00E57E2F" w:rsidRDefault="00E57E2F" w:rsidP="006A7CC8">
      <w:pPr>
        <w:shd w:val="clear" w:color="auto" w:fill="FFFFFF"/>
        <w:jc w:val="both"/>
        <w:rPr>
          <w:rFonts w:ascii="Arial" w:hAnsi="Arial" w:cs="Arial"/>
          <w:color w:val="313335"/>
          <w:spacing w:val="2"/>
          <w:u w:val="single"/>
        </w:rPr>
      </w:pPr>
      <w:r>
        <w:rPr>
          <w:rFonts w:ascii="Arial" w:hAnsi="Arial" w:cs="Arial"/>
          <w:i/>
          <w:iCs/>
          <w:color w:val="313335"/>
          <w:spacing w:val="2"/>
          <w:u w:val="single"/>
        </w:rPr>
        <w:lastRenderedPageBreak/>
        <w:t>Buffer Manual</w:t>
      </w:r>
      <w:r>
        <w:rPr>
          <w:rFonts w:ascii="Arial" w:hAnsi="Arial" w:cs="Arial"/>
          <w:color w:val="313335"/>
          <w:spacing w:val="2"/>
          <w:u w:val="single"/>
        </w:rPr>
        <w:t>. This guidance manual is intended to provide assistance to local governments in the administration of the buffer modification provisions of the Chesapeake Bay.</w:t>
      </w:r>
    </w:p>
    <w:p w14:paraId="7B807356" w14:textId="77777777" w:rsidR="006934BC" w:rsidRDefault="006934BC" w:rsidP="006A7CC8">
      <w:pPr>
        <w:shd w:val="clear" w:color="auto" w:fill="FFFFFF"/>
        <w:jc w:val="both"/>
        <w:rPr>
          <w:rFonts w:ascii="Arial" w:hAnsi="Arial" w:cs="Arial"/>
          <w:i/>
          <w:iCs/>
          <w:color w:val="313335"/>
          <w:spacing w:val="2"/>
        </w:rPr>
      </w:pPr>
    </w:p>
    <w:p w14:paraId="5CF9E810" w14:textId="6E4F83CE" w:rsidR="006934BC" w:rsidRP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Caliper.</w:t>
      </w:r>
      <w:r w:rsidRPr="006934BC">
        <w:rPr>
          <w:rFonts w:ascii="Arial" w:hAnsi="Arial" w:cs="Arial"/>
          <w:color w:val="313335"/>
          <w:spacing w:val="2"/>
        </w:rPr>
        <w:t> The diameter of a tree measured six (6) inches above existing grade.</w:t>
      </w:r>
    </w:p>
    <w:p w14:paraId="5B72AE8D" w14:textId="12275A1A" w:rsidR="006934BC" w:rsidRDefault="006934BC" w:rsidP="006A7CC8">
      <w:pPr>
        <w:shd w:val="clear" w:color="auto" w:fill="FFFFFF"/>
        <w:jc w:val="both"/>
        <w:rPr>
          <w:rFonts w:ascii="Arial" w:hAnsi="Arial" w:cs="Arial"/>
          <w:i/>
          <w:iCs/>
          <w:color w:val="313335"/>
          <w:spacing w:val="2"/>
        </w:rPr>
      </w:pPr>
    </w:p>
    <w:p w14:paraId="0AB858F0" w14:textId="4B03B0D6" w:rsidR="006934BC" w:rsidRDefault="006934BC" w:rsidP="006A7CC8">
      <w:pPr>
        <w:shd w:val="clear" w:color="auto" w:fill="FFFFFF"/>
        <w:jc w:val="both"/>
        <w:rPr>
          <w:rFonts w:ascii="Arial" w:hAnsi="Arial" w:cs="Arial"/>
          <w:color w:val="313335"/>
          <w:spacing w:val="2"/>
          <w:u w:val="single"/>
        </w:rPr>
      </w:pPr>
      <w:r>
        <w:rPr>
          <w:rFonts w:ascii="Arial" w:hAnsi="Arial" w:cs="Arial"/>
          <w:i/>
          <w:iCs/>
          <w:color w:val="313335"/>
          <w:spacing w:val="2"/>
          <w:u w:val="single"/>
        </w:rPr>
        <w:t>Canopy Tree</w:t>
      </w:r>
      <w:r>
        <w:rPr>
          <w:rFonts w:ascii="Arial" w:hAnsi="Arial" w:cs="Arial"/>
          <w:color w:val="313335"/>
          <w:spacing w:val="2"/>
          <w:u w:val="single"/>
        </w:rPr>
        <w:t>. A tree that typically reaches 35 feet in height or taller when mature.</w:t>
      </w:r>
    </w:p>
    <w:p w14:paraId="624ABE3D" w14:textId="77777777" w:rsidR="003323B9" w:rsidRDefault="003323B9" w:rsidP="006A7CC8">
      <w:pPr>
        <w:shd w:val="clear" w:color="auto" w:fill="FFFFFF"/>
        <w:jc w:val="both"/>
        <w:rPr>
          <w:rFonts w:ascii="Arial" w:hAnsi="Arial" w:cs="Arial"/>
          <w:color w:val="313335"/>
          <w:spacing w:val="2"/>
          <w:u w:val="single"/>
        </w:rPr>
      </w:pPr>
    </w:p>
    <w:p w14:paraId="1B74D670" w14:textId="767DFE1A" w:rsidR="003323B9" w:rsidRPr="003323B9" w:rsidRDefault="003323B9" w:rsidP="006A7CC8">
      <w:pPr>
        <w:shd w:val="clear" w:color="auto" w:fill="FFFFFF"/>
        <w:jc w:val="both"/>
        <w:rPr>
          <w:rFonts w:ascii="Arial" w:hAnsi="Arial" w:cs="Arial"/>
          <w:color w:val="313335"/>
          <w:spacing w:val="2"/>
          <w:u w:val="single"/>
        </w:rPr>
      </w:pPr>
      <w:proofErr w:type="spellStart"/>
      <w:r w:rsidRPr="003323B9">
        <w:rPr>
          <w:rFonts w:ascii="Arial" w:hAnsi="Arial" w:cs="Arial"/>
          <w:i/>
          <w:iCs/>
          <w:color w:val="313335"/>
          <w:spacing w:val="2"/>
          <w:u w:val="single"/>
        </w:rPr>
        <w:t>C</w:t>
      </w:r>
      <w:r w:rsidR="00805419">
        <w:rPr>
          <w:rFonts w:ascii="Arial" w:hAnsi="Arial" w:cs="Arial"/>
          <w:i/>
          <w:iCs/>
          <w:color w:val="313335"/>
          <w:spacing w:val="2"/>
          <w:u w:val="single"/>
        </w:rPr>
        <w:t>h</w:t>
      </w:r>
      <w:r w:rsidRPr="003323B9">
        <w:rPr>
          <w:rFonts w:ascii="Arial" w:hAnsi="Arial" w:cs="Arial"/>
          <w:i/>
          <w:iCs/>
          <w:color w:val="313335"/>
          <w:spacing w:val="2"/>
          <w:u w:val="single"/>
        </w:rPr>
        <w:t>annelward</w:t>
      </w:r>
      <w:proofErr w:type="spellEnd"/>
      <w:r w:rsidRPr="003323B9">
        <w:rPr>
          <w:rFonts w:ascii="Arial" w:hAnsi="Arial" w:cs="Arial"/>
          <w:color w:val="313335"/>
          <w:spacing w:val="2"/>
          <w:u w:val="single"/>
        </w:rPr>
        <w:t>. In the direction of the channel or waterway.</w:t>
      </w:r>
    </w:p>
    <w:p w14:paraId="67A3DD4D" w14:textId="77777777" w:rsidR="006934BC" w:rsidRPr="006934BC" w:rsidRDefault="006934BC" w:rsidP="006A7CC8">
      <w:pPr>
        <w:shd w:val="clear" w:color="auto" w:fill="FFFFFF"/>
        <w:jc w:val="both"/>
        <w:rPr>
          <w:rFonts w:ascii="Arial" w:hAnsi="Arial" w:cs="Arial"/>
          <w:color w:val="313335"/>
          <w:spacing w:val="2"/>
          <w:u w:val="single"/>
        </w:rPr>
      </w:pPr>
    </w:p>
    <w:p w14:paraId="317F3AD9" w14:textId="42C1E46E" w:rsid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Chesapeake Bay Preservation Area.</w:t>
      </w:r>
      <w:r w:rsidRPr="006934BC">
        <w:rPr>
          <w:rFonts w:ascii="Arial" w:hAnsi="Arial" w:cs="Arial"/>
          <w:color w:val="313335"/>
          <w:spacing w:val="2"/>
        </w:rPr>
        <w:t> Any land designated as such on the Chesapeake Bay Preservation Area Map adopted by the City Council, subject to the determination of the City Manager</w:t>
      </w:r>
      <w:r w:rsidR="003323B9" w:rsidRPr="003323B9">
        <w:rPr>
          <w:rFonts w:ascii="Arial" w:hAnsi="Arial" w:cs="Arial"/>
          <w:color w:val="313335"/>
          <w:spacing w:val="2"/>
          <w:u w:val="single"/>
        </w:rPr>
        <w:t>, or their designee</w:t>
      </w:r>
      <w:r w:rsidRPr="006934BC">
        <w:rPr>
          <w:rFonts w:ascii="Arial" w:hAnsi="Arial" w:cs="Arial"/>
          <w:color w:val="313335"/>
          <w:spacing w:val="2"/>
        </w:rPr>
        <w:t xml:space="preserve"> on a site-specific basis. A Chesapeake Bay Preservation Area shall consist of a Resource Protection Area and a Resource Management Area.</w:t>
      </w:r>
    </w:p>
    <w:p w14:paraId="5297A20C" w14:textId="161ED909" w:rsidR="00594F6B" w:rsidRDefault="00594F6B" w:rsidP="006A7CC8">
      <w:pPr>
        <w:shd w:val="clear" w:color="auto" w:fill="FFFFFF"/>
        <w:jc w:val="both"/>
        <w:rPr>
          <w:rFonts w:ascii="Arial" w:hAnsi="Arial" w:cs="Arial"/>
          <w:color w:val="313335"/>
          <w:spacing w:val="2"/>
        </w:rPr>
      </w:pPr>
    </w:p>
    <w:p w14:paraId="3878F6BA" w14:textId="179717F8" w:rsidR="00594F6B" w:rsidRPr="00EA693F" w:rsidRDefault="00EA693F" w:rsidP="006A7CC8">
      <w:pPr>
        <w:shd w:val="clear" w:color="auto" w:fill="FFFFFF"/>
        <w:jc w:val="both"/>
        <w:rPr>
          <w:rFonts w:ascii="Arial" w:hAnsi="Arial" w:cs="Arial"/>
          <w:strike/>
          <w:color w:val="313335"/>
          <w:spacing w:val="2"/>
        </w:rPr>
      </w:pPr>
      <w:r w:rsidRPr="00EA693F">
        <w:rPr>
          <w:rFonts w:ascii="Arial" w:hAnsi="Arial" w:cs="Arial"/>
          <w:i/>
          <w:iCs/>
          <w:strike/>
          <w:color w:val="313335"/>
          <w:spacing w:val="2"/>
        </w:rPr>
        <w:t>Manager.</w:t>
      </w:r>
      <w:r w:rsidRPr="00EA693F">
        <w:rPr>
          <w:rFonts w:ascii="Arial" w:hAnsi="Arial" w:cs="Arial"/>
          <w:strike/>
          <w:color w:val="313335"/>
          <w:spacing w:val="2"/>
        </w:rPr>
        <w:t xml:space="preserve"> The City Manager or such other person or persons as he may designate to perform the duties, or to exercise the authority, of the City Manager pursuant to the provisions of this </w:t>
      </w:r>
      <w:commentRangeStart w:id="0"/>
      <w:r w:rsidRPr="00EA693F">
        <w:rPr>
          <w:rFonts w:ascii="Arial" w:hAnsi="Arial" w:cs="Arial"/>
          <w:strike/>
          <w:color w:val="313335"/>
          <w:spacing w:val="2"/>
        </w:rPr>
        <w:t>ordinance</w:t>
      </w:r>
      <w:commentRangeEnd w:id="0"/>
      <w:r w:rsidRPr="00EA693F">
        <w:rPr>
          <w:rStyle w:val="CommentReference"/>
          <w:strike/>
        </w:rPr>
        <w:commentReference w:id="0"/>
      </w:r>
      <w:r w:rsidRPr="00EA693F">
        <w:rPr>
          <w:rFonts w:ascii="Arial" w:hAnsi="Arial" w:cs="Arial"/>
          <w:strike/>
          <w:color w:val="313335"/>
          <w:spacing w:val="2"/>
        </w:rPr>
        <w:t>.</w:t>
      </w:r>
    </w:p>
    <w:p w14:paraId="247C9AE6" w14:textId="77777777" w:rsidR="006934BC" w:rsidRDefault="006934BC" w:rsidP="006A7CC8">
      <w:pPr>
        <w:shd w:val="clear" w:color="auto" w:fill="FFFFFF"/>
        <w:jc w:val="both"/>
        <w:rPr>
          <w:rFonts w:ascii="Arial" w:hAnsi="Arial" w:cs="Arial"/>
          <w:i/>
          <w:iCs/>
          <w:color w:val="313335"/>
          <w:spacing w:val="2"/>
        </w:rPr>
      </w:pPr>
    </w:p>
    <w:p w14:paraId="106EE117" w14:textId="4974E4DC" w:rsidR="006934BC" w:rsidRP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Construction footprint.</w:t>
      </w:r>
      <w:r w:rsidRPr="006934BC">
        <w:rPr>
          <w:rFonts w:ascii="Arial" w:hAnsi="Arial" w:cs="Arial"/>
          <w:color w:val="313335"/>
          <w:spacing w:val="2"/>
        </w:rPr>
        <w:t> The area of all impervious surface created by development or redevelopment of land, including, but not limited to, buildings, roads, drives, parking areas and sidewalks, and any other land disturbed for the construction of such improvements.</w:t>
      </w:r>
    </w:p>
    <w:p w14:paraId="6ECBED36" w14:textId="77777777" w:rsidR="006934BC" w:rsidRDefault="006934BC" w:rsidP="006A7CC8">
      <w:pPr>
        <w:shd w:val="clear" w:color="auto" w:fill="FFFFFF"/>
        <w:jc w:val="both"/>
        <w:rPr>
          <w:rFonts w:ascii="Arial" w:hAnsi="Arial" w:cs="Arial"/>
          <w:i/>
          <w:iCs/>
          <w:color w:val="313335"/>
          <w:spacing w:val="2"/>
        </w:rPr>
      </w:pPr>
    </w:p>
    <w:p w14:paraId="08BDF93D" w14:textId="78220BFE" w:rsidR="006934BC" w:rsidRPr="006934BC" w:rsidRDefault="006934BC" w:rsidP="006A7CC8">
      <w:pPr>
        <w:shd w:val="clear" w:color="auto" w:fill="FFFFFF"/>
        <w:jc w:val="both"/>
        <w:rPr>
          <w:rFonts w:ascii="Arial" w:hAnsi="Arial" w:cs="Arial"/>
          <w:color w:val="313335"/>
          <w:spacing w:val="2"/>
          <w:u w:val="single"/>
        </w:rPr>
      </w:pPr>
      <w:r w:rsidRPr="006934BC">
        <w:rPr>
          <w:rFonts w:ascii="Arial" w:hAnsi="Arial" w:cs="Arial"/>
          <w:i/>
          <w:iCs/>
          <w:color w:val="313335"/>
          <w:spacing w:val="2"/>
        </w:rPr>
        <w:t>Development.</w:t>
      </w:r>
      <w:r w:rsidRPr="006934BC">
        <w:rPr>
          <w:rFonts w:ascii="Arial" w:hAnsi="Arial" w:cs="Arial"/>
          <w:color w:val="313335"/>
          <w:spacing w:val="2"/>
        </w:rPr>
        <w:t> </w:t>
      </w:r>
      <w:r w:rsidRPr="006934BC">
        <w:rPr>
          <w:rFonts w:ascii="Arial" w:hAnsi="Arial" w:cs="Arial"/>
          <w:strike/>
          <w:color w:val="313335"/>
          <w:spacing w:val="2"/>
        </w:rPr>
        <w:t>The construction or installation of any improvement upon a parcel of land, or any land disturbance associated therewith. For floodplain management purposes, development means any man-made change to improved or unimproved real estate, including but not limited to, buildings or other structures, the placement of manufactured homes, streets, mining, dredging, filling, grading, paving, excavation or drilling operations, storage of equipment or materials, or the subdivision of land.</w:t>
      </w:r>
      <w:r>
        <w:rPr>
          <w:rFonts w:ascii="Arial" w:hAnsi="Arial" w:cs="Arial"/>
          <w:color w:val="313335"/>
          <w:spacing w:val="2"/>
        </w:rPr>
        <w:t xml:space="preserve"> </w:t>
      </w:r>
    </w:p>
    <w:p w14:paraId="21E289F5" w14:textId="77777777" w:rsidR="006934BC" w:rsidRDefault="006934BC" w:rsidP="006A7CC8">
      <w:pPr>
        <w:shd w:val="clear" w:color="auto" w:fill="FFFFFF"/>
        <w:jc w:val="both"/>
        <w:rPr>
          <w:rFonts w:ascii="Arial" w:hAnsi="Arial" w:cs="Arial"/>
          <w:i/>
          <w:iCs/>
          <w:color w:val="313335"/>
          <w:spacing w:val="2"/>
        </w:rPr>
      </w:pPr>
    </w:p>
    <w:p w14:paraId="7B0F5061" w14:textId="1768BD48" w:rsidR="006934BC" w:rsidRP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Diameter at breast height</w:t>
      </w:r>
      <w:r w:rsidR="00805419">
        <w:rPr>
          <w:rFonts w:ascii="Arial" w:hAnsi="Arial" w:cs="Arial"/>
          <w:i/>
          <w:iCs/>
          <w:color w:val="313335"/>
          <w:spacing w:val="2"/>
        </w:rPr>
        <w:t xml:space="preserve"> </w:t>
      </w:r>
      <w:r w:rsidR="00805419">
        <w:rPr>
          <w:rFonts w:ascii="Arial" w:hAnsi="Arial" w:cs="Arial"/>
          <w:i/>
          <w:iCs/>
          <w:color w:val="313335"/>
          <w:spacing w:val="2"/>
          <w:u w:val="single"/>
        </w:rPr>
        <w:t>(DBH)</w:t>
      </w:r>
      <w:r w:rsidRPr="006934BC">
        <w:rPr>
          <w:rFonts w:ascii="Arial" w:hAnsi="Arial" w:cs="Arial"/>
          <w:i/>
          <w:iCs/>
          <w:color w:val="313335"/>
          <w:spacing w:val="2"/>
        </w:rPr>
        <w:t>.</w:t>
      </w:r>
      <w:r w:rsidRPr="006934BC">
        <w:rPr>
          <w:rFonts w:ascii="Arial" w:hAnsi="Arial" w:cs="Arial"/>
          <w:color w:val="313335"/>
          <w:spacing w:val="2"/>
        </w:rPr>
        <w:t> The diameter of a tree measured at a point four and one-half (4-1/2) feet above the existing grade.</w:t>
      </w:r>
    </w:p>
    <w:p w14:paraId="521FB641" w14:textId="77777777" w:rsidR="006934BC" w:rsidRDefault="006934BC" w:rsidP="006A7CC8">
      <w:pPr>
        <w:shd w:val="clear" w:color="auto" w:fill="FFFFFF"/>
        <w:jc w:val="both"/>
        <w:rPr>
          <w:rFonts w:ascii="Arial" w:hAnsi="Arial" w:cs="Arial"/>
          <w:i/>
          <w:iCs/>
          <w:color w:val="313335"/>
          <w:spacing w:val="2"/>
        </w:rPr>
      </w:pPr>
    </w:p>
    <w:p w14:paraId="158B946C" w14:textId="1409AC32" w:rsid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Dripline.</w:t>
      </w:r>
      <w:r w:rsidRPr="006934BC">
        <w:rPr>
          <w:rFonts w:ascii="Arial" w:hAnsi="Arial" w:cs="Arial"/>
          <w:color w:val="313335"/>
          <w:spacing w:val="2"/>
        </w:rPr>
        <w:t> An imaginary perpendicular line extending downward from the outermost tips of the branches of a tree to the ground.</w:t>
      </w:r>
    </w:p>
    <w:p w14:paraId="751F622D" w14:textId="77777777" w:rsidR="00CC6450" w:rsidRDefault="00CC6450" w:rsidP="006A7CC8">
      <w:pPr>
        <w:shd w:val="clear" w:color="auto" w:fill="FFFFFF"/>
        <w:jc w:val="both"/>
        <w:rPr>
          <w:rFonts w:ascii="Arial" w:hAnsi="Arial" w:cs="Arial"/>
          <w:color w:val="313335"/>
          <w:spacing w:val="2"/>
        </w:rPr>
      </w:pPr>
    </w:p>
    <w:p w14:paraId="7437EEA5" w14:textId="26369E39" w:rsidR="00CC6450" w:rsidRDefault="00CC6450" w:rsidP="006A7CC8">
      <w:pPr>
        <w:shd w:val="clear" w:color="auto" w:fill="FFFFFF"/>
        <w:jc w:val="both"/>
        <w:rPr>
          <w:rFonts w:ascii="Arial" w:hAnsi="Arial" w:cs="Arial"/>
          <w:color w:val="313335"/>
          <w:spacing w:val="2"/>
          <w:u w:val="single"/>
        </w:rPr>
      </w:pPr>
      <w:r>
        <w:rPr>
          <w:rFonts w:ascii="Arial" w:hAnsi="Arial" w:cs="Arial"/>
          <w:i/>
          <w:iCs/>
          <w:color w:val="313335"/>
          <w:spacing w:val="2"/>
          <w:u w:val="single"/>
        </w:rPr>
        <w:t>Fill</w:t>
      </w:r>
      <w:r>
        <w:rPr>
          <w:rFonts w:ascii="Arial" w:hAnsi="Arial" w:cs="Arial"/>
          <w:color w:val="313335"/>
          <w:spacing w:val="2"/>
          <w:u w:val="single"/>
        </w:rPr>
        <w:t xml:space="preserve">. Material such as sand, soil, gravel, or crushed stone </w:t>
      </w:r>
      <w:r w:rsidR="00805419">
        <w:rPr>
          <w:rFonts w:ascii="Arial" w:hAnsi="Arial" w:cs="Arial"/>
          <w:color w:val="313335"/>
          <w:spacing w:val="2"/>
          <w:u w:val="single"/>
        </w:rPr>
        <w:t>that</w:t>
      </w:r>
      <w:r>
        <w:rPr>
          <w:rFonts w:ascii="Arial" w:hAnsi="Arial" w:cs="Arial"/>
          <w:color w:val="313335"/>
          <w:spacing w:val="2"/>
          <w:u w:val="single"/>
        </w:rPr>
        <w:t xml:space="preserve"> is placed in an area, often to</w:t>
      </w:r>
      <w:r w:rsidR="00805419">
        <w:rPr>
          <w:rFonts w:ascii="Arial" w:hAnsi="Arial" w:cs="Arial"/>
          <w:color w:val="313335"/>
          <w:spacing w:val="2"/>
          <w:u w:val="single"/>
        </w:rPr>
        <w:t xml:space="preserve"> adjust the elevation or to create land contouring</w:t>
      </w:r>
      <w:r>
        <w:rPr>
          <w:rFonts w:ascii="Arial" w:hAnsi="Arial" w:cs="Arial"/>
          <w:color w:val="313335"/>
          <w:spacing w:val="2"/>
          <w:u w:val="single"/>
        </w:rPr>
        <w:t>.</w:t>
      </w:r>
    </w:p>
    <w:p w14:paraId="02C71415" w14:textId="77777777" w:rsidR="00CC6450" w:rsidRDefault="00CC6450" w:rsidP="006A7CC8">
      <w:pPr>
        <w:shd w:val="clear" w:color="auto" w:fill="FFFFFF"/>
        <w:jc w:val="both"/>
        <w:rPr>
          <w:rFonts w:ascii="Arial" w:hAnsi="Arial" w:cs="Arial"/>
          <w:color w:val="313335"/>
          <w:spacing w:val="2"/>
          <w:u w:val="single"/>
        </w:rPr>
      </w:pPr>
    </w:p>
    <w:p w14:paraId="7BD3C7D8" w14:textId="47D1C64D" w:rsidR="00CC6450" w:rsidRDefault="00CC6450" w:rsidP="006A7CC8">
      <w:pPr>
        <w:shd w:val="clear" w:color="auto" w:fill="FFFFFF"/>
        <w:jc w:val="both"/>
        <w:rPr>
          <w:rFonts w:ascii="Arial" w:hAnsi="Arial" w:cs="Arial"/>
          <w:color w:val="313335"/>
          <w:spacing w:val="2"/>
          <w:u w:val="single"/>
        </w:rPr>
      </w:pPr>
      <w:r>
        <w:rPr>
          <w:rFonts w:ascii="Arial" w:hAnsi="Arial" w:cs="Arial"/>
          <w:i/>
          <w:iCs/>
          <w:color w:val="313335"/>
          <w:spacing w:val="2"/>
          <w:u w:val="single"/>
        </w:rPr>
        <w:t>Flood or flooding</w:t>
      </w:r>
      <w:r>
        <w:rPr>
          <w:rFonts w:ascii="Arial" w:hAnsi="Arial" w:cs="Arial"/>
          <w:color w:val="313335"/>
          <w:spacing w:val="2"/>
          <w:u w:val="single"/>
        </w:rPr>
        <w:t xml:space="preserve">. A general or temporary condition of partial or complete inundation of normally dry land areas </w:t>
      </w:r>
      <w:r w:rsidR="00805419">
        <w:rPr>
          <w:rFonts w:ascii="Arial" w:hAnsi="Arial" w:cs="Arial"/>
          <w:color w:val="313335"/>
          <w:spacing w:val="2"/>
          <w:u w:val="single"/>
        </w:rPr>
        <w:t>from:</w:t>
      </w:r>
    </w:p>
    <w:p w14:paraId="33154524" w14:textId="77777777" w:rsidR="00805419" w:rsidRDefault="00805419" w:rsidP="006A7CC8">
      <w:pPr>
        <w:shd w:val="clear" w:color="auto" w:fill="FFFFFF"/>
        <w:jc w:val="both"/>
        <w:rPr>
          <w:rFonts w:ascii="Arial" w:hAnsi="Arial" w:cs="Arial"/>
          <w:color w:val="313335"/>
          <w:spacing w:val="2"/>
          <w:u w:val="single"/>
        </w:rPr>
      </w:pPr>
    </w:p>
    <w:p w14:paraId="13674186" w14:textId="4C9D5D6C" w:rsidR="00805419" w:rsidRDefault="00805419" w:rsidP="00805419">
      <w:pPr>
        <w:pStyle w:val="ListParagraph"/>
        <w:numPr>
          <w:ilvl w:val="0"/>
          <w:numId w:val="21"/>
        </w:numPr>
        <w:shd w:val="clear" w:color="auto" w:fill="FFFFFF"/>
        <w:jc w:val="both"/>
        <w:rPr>
          <w:rFonts w:ascii="Arial" w:hAnsi="Arial" w:cs="Arial"/>
          <w:color w:val="313335"/>
          <w:spacing w:val="2"/>
          <w:u w:val="single"/>
        </w:rPr>
      </w:pPr>
      <w:r>
        <w:rPr>
          <w:rFonts w:ascii="Arial" w:hAnsi="Arial" w:cs="Arial"/>
          <w:color w:val="313335"/>
          <w:spacing w:val="2"/>
          <w:u w:val="single"/>
        </w:rPr>
        <w:t>The overflow inland o</w:t>
      </w:r>
      <w:r w:rsidR="00974F00">
        <w:rPr>
          <w:rFonts w:ascii="Arial" w:hAnsi="Arial" w:cs="Arial"/>
          <w:color w:val="313335"/>
          <w:spacing w:val="2"/>
          <w:u w:val="single"/>
        </w:rPr>
        <w:t>f</w:t>
      </w:r>
      <w:r>
        <w:rPr>
          <w:rFonts w:ascii="Arial" w:hAnsi="Arial" w:cs="Arial"/>
          <w:color w:val="313335"/>
          <w:spacing w:val="2"/>
          <w:u w:val="single"/>
        </w:rPr>
        <w:t xml:space="preserve"> tidal waters, or</w:t>
      </w:r>
    </w:p>
    <w:p w14:paraId="68F6F0A8" w14:textId="55E4477D" w:rsidR="00805419" w:rsidRDefault="00805419" w:rsidP="00805419">
      <w:pPr>
        <w:pStyle w:val="ListParagraph"/>
        <w:numPr>
          <w:ilvl w:val="0"/>
          <w:numId w:val="21"/>
        </w:numPr>
        <w:shd w:val="clear" w:color="auto" w:fill="FFFFFF"/>
        <w:jc w:val="both"/>
        <w:rPr>
          <w:rFonts w:ascii="Arial" w:hAnsi="Arial" w:cs="Arial"/>
          <w:color w:val="313335"/>
          <w:spacing w:val="2"/>
          <w:u w:val="single"/>
        </w:rPr>
      </w:pPr>
      <w:r>
        <w:rPr>
          <w:rFonts w:ascii="Arial" w:hAnsi="Arial" w:cs="Arial"/>
          <w:color w:val="313335"/>
          <w:spacing w:val="2"/>
          <w:u w:val="single"/>
        </w:rPr>
        <w:lastRenderedPageBreak/>
        <w:t>The unusual and rapid accumulation of runoff of surface waters from the source, or</w:t>
      </w:r>
    </w:p>
    <w:p w14:paraId="5286D61A" w14:textId="3CC94B4B" w:rsidR="00805419" w:rsidRDefault="00805419" w:rsidP="00805419">
      <w:pPr>
        <w:pStyle w:val="ListParagraph"/>
        <w:numPr>
          <w:ilvl w:val="0"/>
          <w:numId w:val="21"/>
        </w:numPr>
        <w:shd w:val="clear" w:color="auto" w:fill="FFFFFF"/>
        <w:jc w:val="both"/>
        <w:rPr>
          <w:rFonts w:ascii="Arial" w:hAnsi="Arial" w:cs="Arial"/>
          <w:color w:val="313335"/>
          <w:spacing w:val="2"/>
          <w:u w:val="single"/>
        </w:rPr>
      </w:pPr>
      <w:r>
        <w:rPr>
          <w:rFonts w:ascii="Arial" w:hAnsi="Arial" w:cs="Arial"/>
          <w:color w:val="313335"/>
          <w:spacing w:val="2"/>
          <w:u w:val="single"/>
        </w:rPr>
        <w:t xml:space="preserve">Mudflows, which are akin to a river of liquid and flowing mud on the surfaces of normally dry land areas, as when earth is carried by a current of water and deposited along the path </w:t>
      </w:r>
      <w:proofErr w:type="spellStart"/>
      <w:r>
        <w:rPr>
          <w:rFonts w:ascii="Arial" w:hAnsi="Arial" w:cs="Arial"/>
          <w:color w:val="313335"/>
          <w:spacing w:val="2"/>
          <w:u w:val="single"/>
        </w:rPr>
        <w:t>o</w:t>
      </w:r>
      <w:proofErr w:type="spellEnd"/>
      <w:r>
        <w:rPr>
          <w:rFonts w:ascii="Arial" w:hAnsi="Arial" w:cs="Arial"/>
          <w:color w:val="313335"/>
          <w:spacing w:val="2"/>
          <w:u w:val="single"/>
        </w:rPr>
        <w:t xml:space="preserve"> the current, or</w:t>
      </w:r>
    </w:p>
    <w:p w14:paraId="7AABFF11" w14:textId="06919964" w:rsidR="00805419" w:rsidRPr="00805419" w:rsidRDefault="00805419" w:rsidP="00805419">
      <w:pPr>
        <w:pStyle w:val="ListParagraph"/>
        <w:numPr>
          <w:ilvl w:val="0"/>
          <w:numId w:val="21"/>
        </w:numPr>
        <w:shd w:val="clear" w:color="auto" w:fill="FFFFFF"/>
        <w:jc w:val="both"/>
        <w:rPr>
          <w:rFonts w:ascii="Arial" w:hAnsi="Arial" w:cs="Arial"/>
          <w:color w:val="313335"/>
          <w:spacing w:val="2"/>
          <w:u w:val="single"/>
        </w:rPr>
      </w:pPr>
      <w:r>
        <w:rPr>
          <w:rFonts w:ascii="Arial" w:hAnsi="Arial" w:cs="Arial"/>
          <w:color w:val="313335"/>
          <w:spacing w:val="2"/>
          <w:u w:val="single"/>
        </w:rPr>
        <w:t>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some similarly unusual and unforeseeable event that results in flooding as defined above.</w:t>
      </w:r>
    </w:p>
    <w:p w14:paraId="7A9512DB" w14:textId="77777777" w:rsidR="00CC6450" w:rsidRDefault="00CC6450" w:rsidP="006A7CC8">
      <w:pPr>
        <w:shd w:val="clear" w:color="auto" w:fill="FFFFFF"/>
        <w:jc w:val="both"/>
        <w:rPr>
          <w:rFonts w:ascii="Arial" w:hAnsi="Arial" w:cs="Arial"/>
          <w:color w:val="313335"/>
          <w:spacing w:val="2"/>
          <w:u w:val="single"/>
        </w:rPr>
      </w:pPr>
    </w:p>
    <w:p w14:paraId="08AA223F" w14:textId="25A41765" w:rsidR="00CC6450" w:rsidRPr="00CC6450" w:rsidRDefault="00CC6450" w:rsidP="006A7CC8">
      <w:pPr>
        <w:shd w:val="clear" w:color="auto" w:fill="FFFFFF"/>
        <w:jc w:val="both"/>
        <w:rPr>
          <w:rFonts w:ascii="Arial" w:hAnsi="Arial" w:cs="Arial"/>
          <w:color w:val="313335"/>
          <w:spacing w:val="2"/>
          <w:u w:val="single"/>
        </w:rPr>
      </w:pPr>
      <w:r>
        <w:rPr>
          <w:rFonts w:ascii="Arial" w:hAnsi="Arial" w:cs="Arial"/>
          <w:i/>
          <w:iCs/>
          <w:color w:val="313335"/>
          <w:spacing w:val="2"/>
          <w:u w:val="single"/>
        </w:rPr>
        <w:t>Floodplain</w:t>
      </w:r>
      <w:r>
        <w:rPr>
          <w:rFonts w:ascii="Arial" w:hAnsi="Arial" w:cs="Arial"/>
          <w:color w:val="313335"/>
          <w:spacing w:val="2"/>
          <w:u w:val="single"/>
        </w:rPr>
        <w:t xml:space="preserve">. </w:t>
      </w:r>
      <w:r w:rsidR="00805419">
        <w:rPr>
          <w:rFonts w:ascii="Arial" w:hAnsi="Arial" w:cs="Arial"/>
          <w:color w:val="313335"/>
          <w:spacing w:val="2"/>
          <w:u w:val="single"/>
        </w:rPr>
        <w:t>The area adjacent to a channel, river, stream, or other water body that is susceptible to being inundated by water normally associated with the 100-year flood or storm event. This includes the floodplain designated by the Federal Emergency Management Agency</w:t>
      </w:r>
      <w:r>
        <w:rPr>
          <w:rFonts w:ascii="Arial" w:hAnsi="Arial" w:cs="Arial"/>
          <w:color w:val="313335"/>
          <w:spacing w:val="2"/>
          <w:u w:val="single"/>
        </w:rPr>
        <w:t>.</w:t>
      </w:r>
    </w:p>
    <w:p w14:paraId="55CE4D52" w14:textId="77777777" w:rsidR="006934BC" w:rsidRDefault="006934BC" w:rsidP="006A7CC8">
      <w:pPr>
        <w:shd w:val="clear" w:color="auto" w:fill="FFFFFF"/>
        <w:jc w:val="both"/>
        <w:rPr>
          <w:rFonts w:ascii="Arial" w:hAnsi="Arial" w:cs="Arial"/>
          <w:i/>
          <w:iCs/>
          <w:color w:val="313335"/>
          <w:spacing w:val="2"/>
        </w:rPr>
      </w:pPr>
    </w:p>
    <w:p w14:paraId="26C9BE64" w14:textId="5E006B2D" w:rsidR="006934BC" w:rsidRDefault="006934BC" w:rsidP="006A7CC8">
      <w:pPr>
        <w:shd w:val="clear" w:color="auto" w:fill="FFFFFF"/>
        <w:jc w:val="both"/>
        <w:rPr>
          <w:rFonts w:ascii="Arial" w:hAnsi="Arial" w:cs="Arial"/>
          <w:color w:val="313335"/>
          <w:spacing w:val="2"/>
          <w:u w:val="single"/>
        </w:rPr>
      </w:pPr>
      <w:r w:rsidRPr="006934BC">
        <w:rPr>
          <w:rFonts w:ascii="Arial" w:hAnsi="Arial" w:cs="Arial"/>
          <w:i/>
          <w:iCs/>
          <w:color w:val="313335"/>
          <w:spacing w:val="2"/>
        </w:rPr>
        <w:t>Highly erodible soils.</w:t>
      </w:r>
      <w:r w:rsidRPr="006934BC">
        <w:rPr>
          <w:rFonts w:ascii="Arial" w:hAnsi="Arial" w:cs="Arial"/>
          <w:color w:val="313335"/>
          <w:spacing w:val="2"/>
        </w:rPr>
        <w:t> </w:t>
      </w:r>
      <w:r w:rsidRPr="006934BC">
        <w:rPr>
          <w:rFonts w:ascii="Arial" w:hAnsi="Arial" w:cs="Arial"/>
          <w:strike/>
          <w:color w:val="313335"/>
          <w:spacing w:val="2"/>
        </w:rPr>
        <w:t>Those soils on slopes seaward of the point at which the slope of the ground changes from less than six (6) percent to greater than six (6) percent and the toe of the slope is located within one hundred (100) feet of tidal wetlands, nontidal wetlands or tidal shores. The top of bank shall be the landward limit of highly erodible soils.</w:t>
      </w:r>
      <w:r>
        <w:rPr>
          <w:rFonts w:ascii="Arial" w:hAnsi="Arial" w:cs="Arial"/>
          <w:color w:val="313335"/>
          <w:spacing w:val="2"/>
        </w:rPr>
        <w:t xml:space="preserve"> </w:t>
      </w:r>
      <w:r>
        <w:rPr>
          <w:rFonts w:ascii="Arial" w:hAnsi="Arial" w:cs="Arial"/>
          <w:color w:val="313335"/>
          <w:spacing w:val="2"/>
          <w:u w:val="single"/>
        </w:rPr>
        <w:t xml:space="preserve">Soils (excluding vegetation) with an erodibility index (EI) from sheet and rill erosion equal or greater than eight. The erodibility index for any soil is defined as the product of the formula </w:t>
      </w:r>
      <w:proofErr w:type="spellStart"/>
      <w:r>
        <w:rPr>
          <w:rFonts w:ascii="Arial" w:hAnsi="Arial" w:cs="Arial"/>
          <w:color w:val="313335"/>
          <w:spacing w:val="2"/>
          <w:u w:val="single"/>
        </w:rPr>
        <w:t>RKLS</w:t>
      </w:r>
      <w:proofErr w:type="spellEnd"/>
      <w:r>
        <w:rPr>
          <w:rFonts w:ascii="Arial" w:hAnsi="Arial" w:cs="Arial"/>
          <w:color w:val="313335"/>
          <w:spacing w:val="2"/>
          <w:u w:val="single"/>
        </w:rPr>
        <w:t>/T, where K is the soil susceptibility to water erosion in the surface layer; R is the rainfall and runoff; LS is the combined effects of slope length and steepness; and T is the soil loss tolerance.</w:t>
      </w:r>
    </w:p>
    <w:p w14:paraId="511C758A" w14:textId="60F4F1A6" w:rsidR="00346967" w:rsidRDefault="00346967" w:rsidP="006A7CC8">
      <w:pPr>
        <w:shd w:val="clear" w:color="auto" w:fill="FFFFFF"/>
        <w:jc w:val="both"/>
        <w:rPr>
          <w:rFonts w:ascii="Arial" w:hAnsi="Arial" w:cs="Arial"/>
          <w:color w:val="313335"/>
          <w:spacing w:val="2"/>
          <w:u w:val="single"/>
        </w:rPr>
      </w:pPr>
    </w:p>
    <w:p w14:paraId="2FE750A9" w14:textId="1F4F22FF" w:rsidR="00346967" w:rsidRPr="006934BC" w:rsidRDefault="00346967" w:rsidP="006A7CC8">
      <w:pPr>
        <w:shd w:val="clear" w:color="auto" w:fill="FFFFFF"/>
        <w:jc w:val="both"/>
        <w:rPr>
          <w:rFonts w:ascii="Arial" w:hAnsi="Arial" w:cs="Arial"/>
          <w:color w:val="313335"/>
          <w:spacing w:val="2"/>
          <w:u w:val="single"/>
        </w:rPr>
      </w:pPr>
      <w:r w:rsidRPr="00346967">
        <w:rPr>
          <w:rFonts w:ascii="Arial" w:hAnsi="Arial" w:cs="Arial"/>
          <w:i/>
          <w:iCs/>
          <w:color w:val="313335"/>
          <w:spacing w:val="2"/>
          <w:u w:val="single"/>
        </w:rPr>
        <w:t>Highly permeable soils</w:t>
      </w:r>
      <w:r w:rsidRPr="00346967">
        <w:rPr>
          <w:rFonts w:ascii="Arial" w:hAnsi="Arial" w:cs="Arial"/>
          <w:color w:val="313335"/>
          <w:spacing w:val="2"/>
          <w:u w:val="single"/>
        </w:rPr>
        <w:t>. Soils with a given potential to transmit water through the soil profile. Highly permeable soils are identified as any soil having permeability equal to or greater than six inches of movement per hour in any part of the soil profile to a depth of 72 inches (permeability groups “rapid” and “very rapid”) as found in the “National Soil Survey Handbook” of November 1996 in the “Field Office Technical Guide” of the U.S. Department of Agriculture Natural Resources Conservation Services.</w:t>
      </w:r>
    </w:p>
    <w:p w14:paraId="79782467" w14:textId="77777777" w:rsidR="006934BC" w:rsidRDefault="006934BC" w:rsidP="006A7CC8">
      <w:pPr>
        <w:shd w:val="clear" w:color="auto" w:fill="FFFFFF"/>
        <w:jc w:val="both"/>
        <w:rPr>
          <w:rFonts w:ascii="Arial" w:hAnsi="Arial" w:cs="Arial"/>
          <w:i/>
          <w:iCs/>
          <w:color w:val="313335"/>
          <w:spacing w:val="2"/>
        </w:rPr>
      </w:pPr>
    </w:p>
    <w:p w14:paraId="2499BCED" w14:textId="756CF086" w:rsid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Impervious cover.</w:t>
      </w:r>
      <w:r w:rsidRPr="006934BC">
        <w:rPr>
          <w:rFonts w:ascii="Arial" w:hAnsi="Arial" w:cs="Arial"/>
          <w:color w:val="313335"/>
          <w:spacing w:val="2"/>
        </w:rPr>
        <w:t> A surface composed of any material which significantly impedes or prevents natural infiltration of water into the soil, including, but not limited to, buildings and other structures and the components thereof, concrete, asphalt, or compacted gravel surface.</w:t>
      </w:r>
    </w:p>
    <w:p w14:paraId="6F5430A6" w14:textId="02459B3A" w:rsidR="00346967" w:rsidRDefault="00346967" w:rsidP="006A7CC8">
      <w:pPr>
        <w:shd w:val="clear" w:color="auto" w:fill="FFFFFF"/>
        <w:jc w:val="both"/>
        <w:rPr>
          <w:rFonts w:ascii="Arial" w:hAnsi="Arial" w:cs="Arial"/>
          <w:color w:val="313335"/>
          <w:spacing w:val="2"/>
        </w:rPr>
      </w:pPr>
    </w:p>
    <w:p w14:paraId="38F18539" w14:textId="7BFFB0A0" w:rsid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Land disturbance.</w:t>
      </w:r>
      <w:r w:rsidRPr="006934BC">
        <w:rPr>
          <w:rFonts w:ascii="Arial" w:hAnsi="Arial" w:cs="Arial"/>
          <w:color w:val="313335"/>
          <w:spacing w:val="2"/>
        </w:rPr>
        <w:t> </w:t>
      </w:r>
      <w:r w:rsidRPr="00805419">
        <w:rPr>
          <w:rFonts w:ascii="Arial" w:hAnsi="Arial" w:cs="Arial"/>
          <w:strike/>
          <w:color w:val="313335"/>
          <w:spacing w:val="2"/>
        </w:rPr>
        <w:t>Any activity upon land which causes, contributes to, or results in the destruction, removal or covering of the vegetation upon such land, including, but not limited to, clearing, dredging, filling, grading or excavating.</w:t>
      </w:r>
      <w:r w:rsidRPr="006934BC">
        <w:rPr>
          <w:rFonts w:ascii="Arial" w:hAnsi="Arial" w:cs="Arial"/>
          <w:color w:val="313335"/>
          <w:spacing w:val="2"/>
        </w:rPr>
        <w:t xml:space="preserve"> </w:t>
      </w:r>
      <w:r w:rsidR="00805419">
        <w:rPr>
          <w:rFonts w:ascii="Arial" w:hAnsi="Arial" w:cs="Arial"/>
          <w:color w:val="313335"/>
          <w:spacing w:val="2"/>
          <w:u w:val="single"/>
        </w:rPr>
        <w:t xml:space="preserve">A manmade change to the land surface that may result in soil erosion or has the potential to change its runoff characteristics, including construction activity such as the clearing, grading, excavating, </w:t>
      </w:r>
      <w:r w:rsidR="00805419">
        <w:rPr>
          <w:rFonts w:ascii="Arial" w:hAnsi="Arial" w:cs="Arial"/>
          <w:color w:val="313335"/>
          <w:spacing w:val="2"/>
          <w:u w:val="single"/>
        </w:rPr>
        <w:lastRenderedPageBreak/>
        <w:t xml:space="preserve">or filling of land. </w:t>
      </w:r>
      <w:r w:rsidRPr="006934BC">
        <w:rPr>
          <w:rFonts w:ascii="Arial" w:hAnsi="Arial" w:cs="Arial"/>
          <w:color w:val="313335"/>
          <w:spacing w:val="2"/>
        </w:rPr>
        <w:t>The term shall not include minor activities such as home gardening, individual home landscaping</w:t>
      </w:r>
      <w:r w:rsidR="00805419">
        <w:rPr>
          <w:rFonts w:ascii="Arial" w:hAnsi="Arial" w:cs="Arial"/>
          <w:color w:val="313335"/>
          <w:spacing w:val="2"/>
        </w:rPr>
        <w:t xml:space="preserve"> </w:t>
      </w:r>
      <w:r w:rsidRPr="006934BC">
        <w:rPr>
          <w:rFonts w:ascii="Arial" w:hAnsi="Arial" w:cs="Arial"/>
          <w:color w:val="313335"/>
          <w:spacing w:val="2"/>
        </w:rPr>
        <w:t>and home maintenance.</w:t>
      </w:r>
    </w:p>
    <w:p w14:paraId="73B11115" w14:textId="77777777" w:rsidR="00CC6450" w:rsidRDefault="00CC6450" w:rsidP="006A7CC8">
      <w:pPr>
        <w:shd w:val="clear" w:color="auto" w:fill="FFFFFF"/>
        <w:jc w:val="both"/>
        <w:rPr>
          <w:rFonts w:ascii="Arial" w:hAnsi="Arial" w:cs="Arial"/>
          <w:color w:val="313335"/>
          <w:spacing w:val="2"/>
        </w:rPr>
      </w:pPr>
    </w:p>
    <w:p w14:paraId="7856E580" w14:textId="00A97EED" w:rsidR="00CC6450" w:rsidRPr="00CC6450" w:rsidRDefault="00CC6450" w:rsidP="006A7CC8">
      <w:pPr>
        <w:shd w:val="clear" w:color="auto" w:fill="FFFFFF"/>
        <w:jc w:val="both"/>
        <w:rPr>
          <w:rFonts w:ascii="Arial" w:hAnsi="Arial" w:cs="Arial"/>
          <w:color w:val="313335"/>
          <w:spacing w:val="2"/>
          <w:u w:val="single"/>
        </w:rPr>
      </w:pPr>
      <w:r>
        <w:rPr>
          <w:rFonts w:ascii="Arial" w:hAnsi="Arial" w:cs="Arial"/>
          <w:i/>
          <w:iCs/>
          <w:color w:val="313335"/>
          <w:spacing w:val="2"/>
          <w:u w:val="single"/>
        </w:rPr>
        <w:t>Living Shoreline</w:t>
      </w:r>
      <w:r>
        <w:rPr>
          <w:rFonts w:ascii="Arial" w:hAnsi="Arial" w:cs="Arial"/>
          <w:color w:val="313335"/>
          <w:spacing w:val="2"/>
          <w:u w:val="single"/>
        </w:rPr>
        <w:t xml:space="preserve">. A shoreline management practice that provides erosion control and water quality benefits; protects, restores, or enhances natural shoreline habitat; and maintains coastal processes through the strategic placement of plants, stone, sand fill, and other structural and organic materials. </w:t>
      </w:r>
    </w:p>
    <w:p w14:paraId="173760EF" w14:textId="3AF90EB9" w:rsidR="00594F6B" w:rsidRDefault="00594F6B" w:rsidP="006A7CC8">
      <w:pPr>
        <w:shd w:val="clear" w:color="auto" w:fill="FFFFFF"/>
        <w:jc w:val="both"/>
        <w:rPr>
          <w:rFonts w:ascii="Arial" w:hAnsi="Arial" w:cs="Arial"/>
          <w:color w:val="313335"/>
          <w:spacing w:val="2"/>
        </w:rPr>
      </w:pPr>
    </w:p>
    <w:p w14:paraId="7FB6B5A1" w14:textId="0EEBBA11" w:rsidR="00594F6B" w:rsidRPr="00594F6B" w:rsidRDefault="00594F6B" w:rsidP="006A7CC8">
      <w:pPr>
        <w:shd w:val="clear" w:color="auto" w:fill="FFFFFF"/>
        <w:jc w:val="both"/>
        <w:rPr>
          <w:rFonts w:ascii="Arial" w:hAnsi="Arial" w:cs="Arial"/>
          <w:color w:val="313335"/>
          <w:spacing w:val="2"/>
          <w:u w:val="single"/>
        </w:rPr>
      </w:pPr>
      <w:r w:rsidRPr="00594F6B">
        <w:rPr>
          <w:rFonts w:ascii="Arial" w:hAnsi="Arial" w:cs="Arial"/>
          <w:i/>
          <w:iCs/>
          <w:color w:val="313335"/>
          <w:spacing w:val="2"/>
          <w:u w:val="single"/>
        </w:rPr>
        <w:t>Manager.</w:t>
      </w:r>
      <w:r w:rsidRPr="00594F6B">
        <w:rPr>
          <w:rFonts w:ascii="Arial" w:hAnsi="Arial" w:cs="Arial"/>
          <w:color w:val="313335"/>
          <w:spacing w:val="2"/>
          <w:u w:val="single"/>
        </w:rPr>
        <w:t xml:space="preserve"> The City Manager or such other person or persons as </w:t>
      </w:r>
      <w:r w:rsidR="00974F00">
        <w:rPr>
          <w:rFonts w:ascii="Arial" w:hAnsi="Arial" w:cs="Arial"/>
          <w:color w:val="313335"/>
          <w:spacing w:val="2"/>
          <w:u w:val="single"/>
        </w:rPr>
        <w:t>they</w:t>
      </w:r>
      <w:r w:rsidRPr="00594F6B">
        <w:rPr>
          <w:rFonts w:ascii="Arial" w:hAnsi="Arial" w:cs="Arial"/>
          <w:color w:val="313335"/>
          <w:spacing w:val="2"/>
          <w:u w:val="single"/>
        </w:rPr>
        <w:t xml:space="preserve"> may designate to perform the duties, or to exercise the authority, of the City Manager pursuant to the provisions of this </w:t>
      </w:r>
      <w:commentRangeStart w:id="1"/>
      <w:r w:rsidRPr="00594F6B">
        <w:rPr>
          <w:rFonts w:ascii="Arial" w:hAnsi="Arial" w:cs="Arial"/>
          <w:color w:val="313335"/>
          <w:spacing w:val="2"/>
          <w:u w:val="single"/>
        </w:rPr>
        <w:t>ordinance</w:t>
      </w:r>
      <w:commentRangeEnd w:id="1"/>
      <w:r w:rsidRPr="00594F6B">
        <w:rPr>
          <w:rStyle w:val="CommentReference"/>
          <w:u w:val="single"/>
        </w:rPr>
        <w:commentReference w:id="1"/>
      </w:r>
      <w:r w:rsidRPr="00594F6B">
        <w:rPr>
          <w:rFonts w:ascii="Arial" w:hAnsi="Arial" w:cs="Arial"/>
          <w:color w:val="313335"/>
          <w:spacing w:val="2"/>
          <w:u w:val="single"/>
        </w:rPr>
        <w:t>.</w:t>
      </w:r>
    </w:p>
    <w:p w14:paraId="5786F5ED" w14:textId="7A0ED665" w:rsidR="00346967" w:rsidRDefault="00346967" w:rsidP="006A7CC8">
      <w:pPr>
        <w:shd w:val="clear" w:color="auto" w:fill="FFFFFF"/>
        <w:jc w:val="both"/>
        <w:rPr>
          <w:rFonts w:ascii="Arial" w:hAnsi="Arial" w:cs="Arial"/>
          <w:color w:val="313335"/>
          <w:spacing w:val="2"/>
        </w:rPr>
      </w:pPr>
    </w:p>
    <w:p w14:paraId="2643C82B" w14:textId="12702965" w:rsidR="00346967" w:rsidRDefault="00346967" w:rsidP="006A7CC8">
      <w:pPr>
        <w:shd w:val="clear" w:color="auto" w:fill="FFFFFF"/>
        <w:jc w:val="both"/>
        <w:rPr>
          <w:rFonts w:ascii="Arial" w:hAnsi="Arial" w:cs="Arial"/>
          <w:color w:val="313335"/>
          <w:spacing w:val="2"/>
          <w:u w:val="single"/>
        </w:rPr>
      </w:pPr>
      <w:r>
        <w:rPr>
          <w:rFonts w:ascii="Arial" w:hAnsi="Arial" w:cs="Arial"/>
          <w:i/>
          <w:iCs/>
          <w:color w:val="313335"/>
          <w:spacing w:val="2"/>
          <w:u w:val="single"/>
        </w:rPr>
        <w:t>Mature Tree</w:t>
      </w:r>
      <w:r>
        <w:rPr>
          <w:rFonts w:ascii="Arial" w:hAnsi="Arial" w:cs="Arial"/>
          <w:color w:val="313335"/>
          <w:spacing w:val="2"/>
          <w:u w:val="single"/>
        </w:rPr>
        <w:t>. A canopy tree with a Diameter at Breast Height (DBH) of 12 inches or greater or an understory tree with DBH of 4 inches or greater.</w:t>
      </w:r>
    </w:p>
    <w:p w14:paraId="73F0B9E4" w14:textId="59DC8468" w:rsidR="00346967" w:rsidRDefault="00346967" w:rsidP="006A7CC8">
      <w:pPr>
        <w:shd w:val="clear" w:color="auto" w:fill="FFFFFF"/>
        <w:jc w:val="both"/>
        <w:rPr>
          <w:rFonts w:ascii="Arial" w:hAnsi="Arial" w:cs="Arial"/>
          <w:color w:val="313335"/>
          <w:spacing w:val="2"/>
          <w:u w:val="single"/>
        </w:rPr>
      </w:pPr>
    </w:p>
    <w:p w14:paraId="7BD06ACF" w14:textId="74011BDF" w:rsidR="00346967" w:rsidRPr="006934BC" w:rsidRDefault="00346967" w:rsidP="006A7CC8">
      <w:pPr>
        <w:shd w:val="clear" w:color="auto" w:fill="FFFFFF"/>
        <w:jc w:val="both"/>
        <w:rPr>
          <w:rFonts w:ascii="Arial" w:hAnsi="Arial" w:cs="Arial"/>
          <w:color w:val="313335"/>
          <w:spacing w:val="2"/>
          <w:u w:val="single"/>
        </w:rPr>
      </w:pPr>
      <w:r w:rsidRPr="00346967">
        <w:rPr>
          <w:rFonts w:ascii="Arial" w:hAnsi="Arial" w:cs="Arial"/>
          <w:i/>
          <w:iCs/>
          <w:color w:val="313335"/>
          <w:spacing w:val="2"/>
          <w:u w:val="single"/>
        </w:rPr>
        <w:t>Nature-based solution</w:t>
      </w:r>
      <w:r w:rsidRPr="00346967">
        <w:rPr>
          <w:rFonts w:ascii="Arial" w:hAnsi="Arial" w:cs="Arial"/>
          <w:color w:val="313335"/>
          <w:spacing w:val="2"/>
          <w:u w:val="single"/>
        </w:rPr>
        <w:t>. An approach that reduces the impacts of sea-level rise, flooding and storm events through the use of environmental processes and natural systems.</w:t>
      </w:r>
    </w:p>
    <w:p w14:paraId="14505A5C" w14:textId="77777777" w:rsidR="006934BC" w:rsidRDefault="006934BC" w:rsidP="006A7CC8">
      <w:pPr>
        <w:shd w:val="clear" w:color="auto" w:fill="FFFFFF"/>
        <w:jc w:val="both"/>
        <w:rPr>
          <w:rFonts w:ascii="Arial" w:hAnsi="Arial" w:cs="Arial"/>
          <w:i/>
          <w:iCs/>
          <w:color w:val="313335"/>
          <w:spacing w:val="2"/>
        </w:rPr>
      </w:pPr>
    </w:p>
    <w:p w14:paraId="2490AD3B" w14:textId="310AE7DD" w:rsidR="006934BC" w:rsidRPr="006934BC" w:rsidRDefault="006934BC" w:rsidP="006A7CC8">
      <w:pPr>
        <w:shd w:val="clear" w:color="auto" w:fill="FFFFFF"/>
        <w:jc w:val="both"/>
        <w:rPr>
          <w:rFonts w:ascii="Arial" w:hAnsi="Arial" w:cs="Arial"/>
          <w:color w:val="313335"/>
          <w:spacing w:val="2"/>
          <w:u w:val="single"/>
        </w:rPr>
      </w:pPr>
      <w:r w:rsidRPr="006934BC">
        <w:rPr>
          <w:rFonts w:ascii="Arial" w:hAnsi="Arial" w:cs="Arial"/>
          <w:i/>
          <w:iCs/>
          <w:color w:val="313335"/>
          <w:spacing w:val="2"/>
        </w:rPr>
        <w:t>Nonpoint source pollution.</w:t>
      </w:r>
      <w:r w:rsidRPr="006934BC">
        <w:rPr>
          <w:rFonts w:ascii="Arial" w:hAnsi="Arial" w:cs="Arial"/>
          <w:color w:val="313335"/>
          <w:spacing w:val="2"/>
        </w:rPr>
        <w:t> </w:t>
      </w:r>
      <w:r w:rsidRPr="006934BC">
        <w:rPr>
          <w:rFonts w:ascii="Arial" w:hAnsi="Arial" w:cs="Arial"/>
          <w:strike/>
          <w:color w:val="313335"/>
          <w:spacing w:val="2"/>
        </w:rPr>
        <w:t>Pollution consisting of constituents such as sediment, nutrients, and organic and toxic substances from diffuse sources, such as runoff from agriculture and urban land development and use.</w:t>
      </w:r>
      <w:r w:rsidR="00346967" w:rsidRPr="00346967">
        <w:rPr>
          <w:rFonts w:ascii="Arial" w:hAnsi="Arial" w:cs="Arial"/>
          <w:color w:val="313335"/>
          <w:spacing w:val="2"/>
        </w:rPr>
        <w:t xml:space="preserve"> </w:t>
      </w:r>
      <w:r w:rsidR="00346967">
        <w:rPr>
          <w:rFonts w:ascii="Arial" w:hAnsi="Arial" w:cs="Arial"/>
          <w:color w:val="313335"/>
          <w:spacing w:val="2"/>
          <w:u w:val="single"/>
        </w:rPr>
        <w:t>Pollution such as sediment, nitrogen, phosphorous, hydrocarbons, heavy metals, and toxics whose sources cannot be pinpointed but rather are washed from the land surface in a diffuse manner by stormwater runoff.</w:t>
      </w:r>
    </w:p>
    <w:p w14:paraId="0E4F93BB" w14:textId="77777777" w:rsidR="006934BC" w:rsidRDefault="006934BC" w:rsidP="006A7CC8">
      <w:pPr>
        <w:shd w:val="clear" w:color="auto" w:fill="FFFFFF"/>
        <w:jc w:val="both"/>
        <w:rPr>
          <w:rFonts w:ascii="Arial" w:hAnsi="Arial" w:cs="Arial"/>
          <w:i/>
          <w:iCs/>
          <w:color w:val="313335"/>
          <w:spacing w:val="2"/>
        </w:rPr>
      </w:pPr>
    </w:p>
    <w:p w14:paraId="5D527BE3" w14:textId="725383B0" w:rsidR="006934BC" w:rsidRPr="00805419" w:rsidRDefault="006934BC" w:rsidP="006A7CC8">
      <w:pPr>
        <w:shd w:val="clear" w:color="auto" w:fill="FFFFFF"/>
        <w:jc w:val="both"/>
        <w:rPr>
          <w:rFonts w:ascii="Arial" w:hAnsi="Arial" w:cs="Arial"/>
          <w:color w:val="313335"/>
          <w:spacing w:val="2"/>
          <w:u w:val="single"/>
        </w:rPr>
      </w:pPr>
      <w:r w:rsidRPr="006934BC">
        <w:rPr>
          <w:rFonts w:ascii="Arial" w:hAnsi="Arial" w:cs="Arial"/>
          <w:i/>
          <w:iCs/>
          <w:color w:val="313335"/>
          <w:spacing w:val="2"/>
        </w:rPr>
        <w:t>Nontidal wetlands.</w:t>
      </w:r>
      <w:r w:rsidRPr="006934BC">
        <w:rPr>
          <w:rFonts w:ascii="Arial" w:hAnsi="Arial" w:cs="Arial"/>
          <w:color w:val="313335"/>
          <w:spacing w:val="2"/>
        </w:rPr>
        <w:t xml:space="preserve"> Those wetlands other than tidal wetlands that are inundated or saturated by surface or ground water at a frequency and duration sufficient to support, and that under normal circumstances do support, a prevalence of vegetation typically adapted for life in saturated soil conditions </w:t>
      </w:r>
      <w:r w:rsidRPr="00805419">
        <w:rPr>
          <w:rFonts w:ascii="Arial" w:hAnsi="Arial" w:cs="Arial"/>
          <w:strike/>
          <w:color w:val="313335"/>
          <w:spacing w:val="2"/>
        </w:rPr>
        <w:t xml:space="preserve">identified or referred to in the City of Virginia Beach Soil Survey by soil names </w:t>
      </w:r>
      <w:proofErr w:type="spellStart"/>
      <w:r w:rsidRPr="00805419">
        <w:rPr>
          <w:rFonts w:ascii="Arial" w:hAnsi="Arial" w:cs="Arial"/>
          <w:strike/>
          <w:color w:val="313335"/>
          <w:spacing w:val="2"/>
        </w:rPr>
        <w:t>Backbay</w:t>
      </w:r>
      <w:proofErr w:type="spellEnd"/>
      <w:r w:rsidRPr="00805419">
        <w:rPr>
          <w:rFonts w:ascii="Arial" w:hAnsi="Arial" w:cs="Arial"/>
          <w:strike/>
          <w:color w:val="313335"/>
          <w:spacing w:val="2"/>
        </w:rPr>
        <w:t xml:space="preserve"> Mucky Peat; </w:t>
      </w:r>
      <w:proofErr w:type="spellStart"/>
      <w:r w:rsidRPr="00805419">
        <w:rPr>
          <w:rFonts w:ascii="Arial" w:hAnsi="Arial" w:cs="Arial"/>
          <w:strike/>
          <w:color w:val="313335"/>
          <w:spacing w:val="2"/>
        </w:rPr>
        <w:t>Duckston</w:t>
      </w:r>
      <w:proofErr w:type="spellEnd"/>
      <w:r w:rsidRPr="00805419">
        <w:rPr>
          <w:rFonts w:ascii="Arial" w:hAnsi="Arial" w:cs="Arial"/>
          <w:strike/>
          <w:color w:val="313335"/>
          <w:spacing w:val="2"/>
        </w:rPr>
        <w:t xml:space="preserve"> portion of Corolla-</w:t>
      </w:r>
      <w:proofErr w:type="spellStart"/>
      <w:r w:rsidRPr="00805419">
        <w:rPr>
          <w:rFonts w:ascii="Arial" w:hAnsi="Arial" w:cs="Arial"/>
          <w:strike/>
          <w:color w:val="313335"/>
          <w:spacing w:val="2"/>
        </w:rPr>
        <w:t>Duckston</w:t>
      </w:r>
      <w:proofErr w:type="spellEnd"/>
      <w:r w:rsidRPr="00805419">
        <w:rPr>
          <w:rFonts w:ascii="Arial" w:hAnsi="Arial" w:cs="Arial"/>
          <w:strike/>
          <w:color w:val="313335"/>
          <w:spacing w:val="2"/>
        </w:rPr>
        <w:t xml:space="preserve"> Fine Sand; </w:t>
      </w:r>
      <w:proofErr w:type="spellStart"/>
      <w:r w:rsidRPr="00805419">
        <w:rPr>
          <w:rFonts w:ascii="Arial" w:hAnsi="Arial" w:cs="Arial"/>
          <w:strike/>
          <w:color w:val="313335"/>
          <w:spacing w:val="2"/>
        </w:rPr>
        <w:t>Dorovan</w:t>
      </w:r>
      <w:proofErr w:type="spellEnd"/>
      <w:r w:rsidRPr="00805419">
        <w:rPr>
          <w:rFonts w:ascii="Arial" w:hAnsi="Arial" w:cs="Arial"/>
          <w:strike/>
          <w:color w:val="313335"/>
          <w:spacing w:val="2"/>
        </w:rPr>
        <w:t xml:space="preserve"> Mucky Peat; </w:t>
      </w:r>
      <w:proofErr w:type="spellStart"/>
      <w:r w:rsidRPr="00805419">
        <w:rPr>
          <w:rFonts w:ascii="Arial" w:hAnsi="Arial" w:cs="Arial"/>
          <w:strike/>
          <w:color w:val="313335"/>
          <w:spacing w:val="2"/>
        </w:rPr>
        <w:t>Duckston</w:t>
      </w:r>
      <w:proofErr w:type="spellEnd"/>
      <w:r w:rsidRPr="00805419">
        <w:rPr>
          <w:rFonts w:ascii="Arial" w:hAnsi="Arial" w:cs="Arial"/>
          <w:strike/>
          <w:color w:val="313335"/>
          <w:spacing w:val="2"/>
        </w:rPr>
        <w:t xml:space="preserve"> Fine Sand; </w:t>
      </w:r>
      <w:proofErr w:type="spellStart"/>
      <w:r w:rsidRPr="00805419">
        <w:rPr>
          <w:rFonts w:ascii="Arial" w:hAnsi="Arial" w:cs="Arial"/>
          <w:strike/>
          <w:color w:val="313335"/>
          <w:spacing w:val="2"/>
        </w:rPr>
        <w:t>Nawney</w:t>
      </w:r>
      <w:proofErr w:type="spellEnd"/>
      <w:r w:rsidRPr="00805419">
        <w:rPr>
          <w:rFonts w:ascii="Arial" w:hAnsi="Arial" w:cs="Arial"/>
          <w:strike/>
          <w:color w:val="313335"/>
          <w:spacing w:val="2"/>
        </w:rPr>
        <w:t xml:space="preserve"> Silt Loam; Pamlico Mucky Peat; Pamlico-Lakehurst Variant Complex; </w:t>
      </w:r>
      <w:proofErr w:type="spellStart"/>
      <w:r w:rsidRPr="00805419">
        <w:rPr>
          <w:rFonts w:ascii="Arial" w:hAnsi="Arial" w:cs="Arial"/>
          <w:strike/>
          <w:color w:val="313335"/>
          <w:spacing w:val="2"/>
        </w:rPr>
        <w:t>Pocaty</w:t>
      </w:r>
      <w:proofErr w:type="spellEnd"/>
      <w:r w:rsidRPr="00805419">
        <w:rPr>
          <w:rFonts w:ascii="Arial" w:hAnsi="Arial" w:cs="Arial"/>
          <w:strike/>
          <w:color w:val="313335"/>
          <w:spacing w:val="2"/>
        </w:rPr>
        <w:t xml:space="preserve"> Peat; or Rappahannock Mucky Peat, Strongly Saline; and any other lands which under normal conditions are saturated to the ground surface and connected by surface flow and contiguous to tidal wetlands or adjacent to waterbodies with perennial flow.</w:t>
      </w:r>
      <w:r w:rsidR="00805419">
        <w:rPr>
          <w:rFonts w:ascii="Arial" w:hAnsi="Arial" w:cs="Arial"/>
          <w:color w:val="313335"/>
          <w:spacing w:val="2"/>
        </w:rPr>
        <w:t xml:space="preserve"> </w:t>
      </w:r>
      <w:r w:rsidR="00805419">
        <w:rPr>
          <w:rFonts w:ascii="Arial" w:hAnsi="Arial" w:cs="Arial"/>
          <w:color w:val="313335"/>
          <w:spacing w:val="2"/>
          <w:u w:val="single"/>
        </w:rPr>
        <w:t>as defined by the U.S. Environmental Protection Agency pursuant to Section 404 of the Federal Clean Water Act.</w:t>
      </w:r>
    </w:p>
    <w:p w14:paraId="4CCA28FB" w14:textId="77777777" w:rsidR="006934BC" w:rsidRDefault="006934BC" w:rsidP="006A7CC8">
      <w:pPr>
        <w:shd w:val="clear" w:color="auto" w:fill="FFFFFF"/>
        <w:jc w:val="both"/>
        <w:rPr>
          <w:rFonts w:ascii="Arial" w:hAnsi="Arial" w:cs="Arial"/>
          <w:i/>
          <w:iCs/>
          <w:color w:val="313335"/>
          <w:spacing w:val="2"/>
        </w:rPr>
      </w:pPr>
    </w:p>
    <w:p w14:paraId="406789EF" w14:textId="12162AF6" w:rsidR="006934BC" w:rsidRP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Noxious weeds.</w:t>
      </w:r>
      <w:r w:rsidRPr="006934BC">
        <w:rPr>
          <w:rFonts w:ascii="Arial" w:hAnsi="Arial" w:cs="Arial"/>
          <w:color w:val="313335"/>
          <w:spacing w:val="2"/>
        </w:rPr>
        <w:t> </w:t>
      </w:r>
      <w:r w:rsidR="00CC6450" w:rsidRPr="00CC6450">
        <w:rPr>
          <w:rFonts w:ascii="Arial" w:hAnsi="Arial" w:cs="Arial"/>
          <w:strike/>
          <w:color w:val="313335"/>
          <w:spacing w:val="2"/>
        </w:rPr>
        <w:t>Plants such as Johnson grass, kudzu, and multiflora rose.</w:t>
      </w:r>
      <w:r w:rsidR="00CC6450">
        <w:rPr>
          <w:rFonts w:ascii="Arial" w:hAnsi="Arial" w:cs="Arial"/>
          <w:color w:val="313335"/>
          <w:spacing w:val="2"/>
        </w:rPr>
        <w:t xml:space="preserve"> </w:t>
      </w:r>
      <w:r w:rsidR="00CC6450">
        <w:rPr>
          <w:rFonts w:ascii="Arial" w:hAnsi="Arial" w:cs="Arial"/>
          <w:color w:val="313335"/>
          <w:spacing w:val="2"/>
          <w:u w:val="single"/>
        </w:rPr>
        <w:t xml:space="preserve">As defined in Va. Code § 3.2-800, any living plant, or part thereof, </w:t>
      </w:r>
      <w:r w:rsidR="00AE40CC">
        <w:rPr>
          <w:rFonts w:ascii="Arial" w:hAnsi="Arial" w:cs="Arial"/>
          <w:color w:val="313335"/>
          <w:spacing w:val="2"/>
          <w:u w:val="single"/>
        </w:rPr>
        <w:t>declared</w:t>
      </w:r>
      <w:r w:rsidR="00CC6450">
        <w:rPr>
          <w:rFonts w:ascii="Arial" w:hAnsi="Arial" w:cs="Arial"/>
          <w:color w:val="313335"/>
          <w:spacing w:val="2"/>
          <w:u w:val="single"/>
        </w:rPr>
        <w:t xml:space="preserve"> by the Board of Agriculture and Consumer Services through regulations to be detrimental to crops, surface waters, including lakes, or other desirable plants, </w:t>
      </w:r>
      <w:r w:rsidR="00AE40CC">
        <w:rPr>
          <w:rFonts w:ascii="Arial" w:hAnsi="Arial" w:cs="Arial"/>
          <w:color w:val="313335"/>
          <w:spacing w:val="2"/>
          <w:u w:val="single"/>
        </w:rPr>
        <w:t>livestock</w:t>
      </w:r>
      <w:r w:rsidR="00CC6450">
        <w:rPr>
          <w:rFonts w:ascii="Arial" w:hAnsi="Arial" w:cs="Arial"/>
          <w:color w:val="313335"/>
          <w:spacing w:val="2"/>
          <w:u w:val="single"/>
        </w:rPr>
        <w:t xml:space="preserve">, land, or other property, or to be injurious to public health, the environment, or the economy, except when in-state production of such living plant, or part thereof, is commercially viable or such living plant is commercially propagated in Virginia. Including but not limited to plants such as Johnson grass, kudzu, and multiflora rose. </w:t>
      </w:r>
    </w:p>
    <w:p w14:paraId="379C5E4E" w14:textId="77777777" w:rsidR="006934BC" w:rsidRDefault="006934BC" w:rsidP="006A7CC8">
      <w:pPr>
        <w:shd w:val="clear" w:color="auto" w:fill="FFFFFF"/>
        <w:jc w:val="both"/>
        <w:rPr>
          <w:rFonts w:ascii="Arial" w:hAnsi="Arial" w:cs="Arial"/>
          <w:i/>
          <w:iCs/>
          <w:color w:val="313335"/>
          <w:spacing w:val="2"/>
        </w:rPr>
      </w:pPr>
    </w:p>
    <w:p w14:paraId="5F2360D3" w14:textId="2485AF22" w:rsid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Person.</w:t>
      </w:r>
      <w:r w:rsidRPr="006934BC">
        <w:rPr>
          <w:rFonts w:ascii="Arial" w:hAnsi="Arial" w:cs="Arial"/>
          <w:color w:val="313335"/>
          <w:spacing w:val="2"/>
        </w:rPr>
        <w:t> An individual, fiduciary, corporation, firm, partnership, association, organization, or any other entity or combination thereof.</w:t>
      </w:r>
    </w:p>
    <w:p w14:paraId="58D5A708" w14:textId="77777777" w:rsidR="00CC6450" w:rsidRDefault="00CC6450" w:rsidP="006A7CC8">
      <w:pPr>
        <w:shd w:val="clear" w:color="auto" w:fill="FFFFFF"/>
        <w:jc w:val="both"/>
        <w:rPr>
          <w:rFonts w:ascii="Arial" w:hAnsi="Arial" w:cs="Arial"/>
          <w:color w:val="313335"/>
          <w:spacing w:val="2"/>
        </w:rPr>
      </w:pPr>
    </w:p>
    <w:p w14:paraId="34DA82BF" w14:textId="6B348963" w:rsidR="00CC6450" w:rsidRPr="00CC6450" w:rsidRDefault="00CC6450" w:rsidP="006A7CC8">
      <w:pPr>
        <w:shd w:val="clear" w:color="auto" w:fill="FFFFFF"/>
        <w:jc w:val="both"/>
        <w:rPr>
          <w:rFonts w:ascii="Arial" w:hAnsi="Arial" w:cs="Arial"/>
          <w:color w:val="313335"/>
          <w:spacing w:val="2"/>
          <w:u w:val="single"/>
        </w:rPr>
      </w:pPr>
      <w:r>
        <w:rPr>
          <w:rFonts w:ascii="Arial" w:hAnsi="Arial" w:cs="Arial"/>
          <w:i/>
          <w:iCs/>
          <w:color w:val="313335"/>
          <w:spacing w:val="2"/>
          <w:u w:val="single"/>
        </w:rPr>
        <w:t>Plan of development</w:t>
      </w:r>
      <w:r>
        <w:rPr>
          <w:rFonts w:ascii="Arial" w:hAnsi="Arial" w:cs="Arial"/>
          <w:color w:val="313335"/>
          <w:spacing w:val="2"/>
          <w:u w:val="single"/>
        </w:rPr>
        <w:t xml:space="preserve">. For the purposes of this Ordinance, plan of </w:t>
      </w:r>
      <w:r w:rsidR="00AE40CC">
        <w:rPr>
          <w:rFonts w:ascii="Arial" w:hAnsi="Arial" w:cs="Arial"/>
          <w:color w:val="313335"/>
          <w:spacing w:val="2"/>
          <w:u w:val="single"/>
        </w:rPr>
        <w:t>development</w:t>
      </w:r>
      <w:r>
        <w:rPr>
          <w:rFonts w:ascii="Arial" w:hAnsi="Arial" w:cs="Arial"/>
          <w:color w:val="313335"/>
          <w:spacing w:val="2"/>
          <w:u w:val="single"/>
        </w:rPr>
        <w:t xml:space="preserve"> means any process for site plan review in local zoning and land development regulations designed to ensure compliance with this </w:t>
      </w:r>
      <w:r w:rsidR="00AE40CC">
        <w:rPr>
          <w:rFonts w:ascii="Arial" w:hAnsi="Arial" w:cs="Arial"/>
          <w:color w:val="313335"/>
          <w:spacing w:val="2"/>
          <w:u w:val="single"/>
        </w:rPr>
        <w:t>Ordinance</w:t>
      </w:r>
      <w:r>
        <w:rPr>
          <w:rFonts w:ascii="Arial" w:hAnsi="Arial" w:cs="Arial"/>
          <w:color w:val="313335"/>
          <w:spacing w:val="2"/>
          <w:u w:val="single"/>
        </w:rPr>
        <w:t>, prior to issuance of a building permit.</w:t>
      </w:r>
    </w:p>
    <w:p w14:paraId="7A1E75B8" w14:textId="77777777" w:rsidR="006934BC" w:rsidRDefault="006934BC" w:rsidP="006A7CC8">
      <w:pPr>
        <w:shd w:val="clear" w:color="auto" w:fill="FFFFFF"/>
        <w:jc w:val="both"/>
        <w:rPr>
          <w:rFonts w:ascii="Arial" w:hAnsi="Arial" w:cs="Arial"/>
          <w:i/>
          <w:iCs/>
          <w:color w:val="313335"/>
          <w:spacing w:val="2"/>
        </w:rPr>
      </w:pPr>
    </w:p>
    <w:p w14:paraId="6B467809" w14:textId="12C445F5" w:rsidR="006934BC" w:rsidRP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Principal structure.</w:t>
      </w:r>
      <w:r w:rsidRPr="006934BC">
        <w:rPr>
          <w:rFonts w:ascii="Arial" w:hAnsi="Arial" w:cs="Arial"/>
          <w:color w:val="313335"/>
          <w:spacing w:val="2"/>
        </w:rPr>
        <w:t xml:space="preserve"> A structure that encloses or houses any principal use. For the purposes of this ordinance the term principal structure shall </w:t>
      </w:r>
      <w:r w:rsidRPr="006934BC">
        <w:rPr>
          <w:rFonts w:ascii="Arial" w:hAnsi="Arial" w:cs="Arial"/>
          <w:strike/>
          <w:color w:val="313335"/>
          <w:spacing w:val="2"/>
        </w:rPr>
        <w:t xml:space="preserve">not </w:t>
      </w:r>
      <w:r w:rsidRPr="006934BC">
        <w:rPr>
          <w:rFonts w:ascii="Arial" w:hAnsi="Arial" w:cs="Arial"/>
          <w:color w:val="313335"/>
          <w:spacing w:val="2"/>
        </w:rPr>
        <w:t xml:space="preserve">include </w:t>
      </w:r>
      <w:r w:rsidR="00346967">
        <w:rPr>
          <w:rFonts w:ascii="Arial" w:hAnsi="Arial" w:cs="Arial"/>
          <w:color w:val="313335"/>
          <w:spacing w:val="2"/>
          <w:u w:val="single"/>
        </w:rPr>
        <w:t xml:space="preserve">the following </w:t>
      </w:r>
      <w:r w:rsidRPr="006934BC">
        <w:rPr>
          <w:rFonts w:ascii="Arial" w:hAnsi="Arial" w:cs="Arial"/>
          <w:color w:val="313335"/>
          <w:spacing w:val="2"/>
        </w:rPr>
        <w:t>appurtenances including (i) a required parking area as set forth in Sections</w:t>
      </w:r>
      <w:hyperlink r:id="rId9" w:history="1">
        <w:r w:rsidRPr="006934BC">
          <w:rPr>
            <w:rFonts w:ascii="Arial" w:hAnsi="Arial" w:cs="Arial"/>
            <w:spacing w:val="2"/>
          </w:rPr>
          <w:t> 203</w:t>
        </w:r>
      </w:hyperlink>
      <w:r w:rsidRPr="006934BC">
        <w:rPr>
          <w:rFonts w:ascii="Arial" w:hAnsi="Arial" w:cs="Arial"/>
          <w:color w:val="313335"/>
          <w:spacing w:val="2"/>
        </w:rPr>
        <w:t> (a) and (b) of the City Zoning Ordinance (Appendix A), (ii) a driveway connecting the required parking area to the public right-of-way</w:t>
      </w:r>
      <w:r w:rsidR="00346967">
        <w:rPr>
          <w:rFonts w:ascii="Arial" w:hAnsi="Arial" w:cs="Arial"/>
          <w:color w:val="313335"/>
          <w:spacing w:val="2"/>
        </w:rPr>
        <w:t xml:space="preserve"> </w:t>
      </w:r>
      <w:r w:rsidR="00346967">
        <w:rPr>
          <w:rFonts w:ascii="Arial" w:hAnsi="Arial" w:cs="Arial"/>
          <w:color w:val="313335"/>
          <w:spacing w:val="2"/>
          <w:u w:val="single"/>
        </w:rPr>
        <w:t>in conformance with the criteria of the City of Virginia Beach, Department of Public Works Design Standards manual Roadway Geometric Alignment &amp; Design</w:t>
      </w:r>
      <w:r w:rsidRPr="006934BC">
        <w:rPr>
          <w:rFonts w:ascii="Arial" w:hAnsi="Arial" w:cs="Arial"/>
          <w:color w:val="313335"/>
          <w:spacing w:val="2"/>
        </w:rPr>
        <w:t>, and (iii) a sidewalk connecting any outside entrance or exit of the principal structure to the required parking area.</w:t>
      </w:r>
    </w:p>
    <w:p w14:paraId="70E9A101" w14:textId="77777777" w:rsidR="006934BC" w:rsidRDefault="006934BC" w:rsidP="006A7CC8">
      <w:pPr>
        <w:shd w:val="clear" w:color="auto" w:fill="FFFFFF"/>
        <w:jc w:val="both"/>
        <w:rPr>
          <w:rFonts w:ascii="Arial" w:hAnsi="Arial" w:cs="Arial"/>
          <w:i/>
          <w:iCs/>
          <w:color w:val="313335"/>
          <w:spacing w:val="2"/>
        </w:rPr>
      </w:pPr>
    </w:p>
    <w:p w14:paraId="0977D501" w14:textId="7B9A7E3B" w:rsidR="006934BC" w:rsidRP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Public road.</w:t>
      </w:r>
      <w:r w:rsidRPr="006934BC">
        <w:rPr>
          <w:rFonts w:ascii="Arial" w:hAnsi="Arial" w:cs="Arial"/>
          <w:color w:val="313335"/>
          <w:spacing w:val="2"/>
        </w:rPr>
        <w:t xml:space="preserve"> A publicly owned road designed and constructed in accordance with water quality protection criteria at least as stringent as requirements applicable to the Virginia Department of Transportation, including regulations promulgated pursuant to (i) the Erosion and Sediment Control Law </w:t>
      </w:r>
      <w:r w:rsidRPr="00EA693F">
        <w:rPr>
          <w:rFonts w:ascii="Arial" w:hAnsi="Arial" w:cs="Arial"/>
          <w:color w:val="313335"/>
          <w:spacing w:val="2"/>
        </w:rPr>
        <w:t xml:space="preserve">(Section 10.1-560 et seq. of the Code of Virginia), </w:t>
      </w:r>
      <w:r w:rsidRPr="006934BC">
        <w:rPr>
          <w:rFonts w:ascii="Arial" w:hAnsi="Arial" w:cs="Arial"/>
          <w:color w:val="313335"/>
          <w:spacing w:val="2"/>
        </w:rPr>
        <w:t xml:space="preserve">and (ii) the Virginia Stormwater Management Act </w:t>
      </w:r>
      <w:r w:rsidRPr="00EA693F">
        <w:rPr>
          <w:rFonts w:ascii="Arial" w:hAnsi="Arial" w:cs="Arial"/>
          <w:color w:val="313335"/>
          <w:spacing w:val="2"/>
        </w:rPr>
        <w:t>(Section 10.1-603.1 et seq. of the Code of Virginia)</w:t>
      </w:r>
      <w:r w:rsidRPr="006934BC">
        <w:rPr>
          <w:rFonts w:ascii="Arial" w:hAnsi="Arial" w:cs="Arial"/>
          <w:color w:val="313335"/>
          <w:spacing w:val="2"/>
        </w:rPr>
        <w:t>. This definition includes those roads where the Virginia Department of Transportation exercises direct supervision over the design or construction activities, or both, and cases where roads are constructed or maintained, or both, by the City in accordance with the Public Works Design Standards Manual.</w:t>
      </w:r>
    </w:p>
    <w:p w14:paraId="38D12D1F" w14:textId="77777777" w:rsidR="006934BC" w:rsidRDefault="006934BC" w:rsidP="006A7CC8">
      <w:pPr>
        <w:shd w:val="clear" w:color="auto" w:fill="FFFFFF"/>
        <w:jc w:val="both"/>
        <w:rPr>
          <w:rFonts w:ascii="Arial" w:hAnsi="Arial" w:cs="Arial"/>
          <w:i/>
          <w:iCs/>
          <w:color w:val="313335"/>
          <w:spacing w:val="2"/>
        </w:rPr>
      </w:pPr>
    </w:p>
    <w:p w14:paraId="553331D9" w14:textId="54B181E6" w:rsid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Redevelopment.</w:t>
      </w:r>
      <w:r w:rsidRPr="006934BC">
        <w:rPr>
          <w:rFonts w:ascii="Arial" w:hAnsi="Arial" w:cs="Arial"/>
          <w:color w:val="313335"/>
          <w:spacing w:val="2"/>
        </w:rPr>
        <w:t> The construction, substantial alteration or installation of any improvement upon a lot or parcel of land</w:t>
      </w:r>
      <w:r w:rsidRPr="00F9590A">
        <w:rPr>
          <w:rFonts w:ascii="Arial" w:hAnsi="Arial" w:cs="Arial"/>
          <w:strike/>
          <w:color w:val="313335"/>
          <w:spacing w:val="2"/>
        </w:rPr>
        <w:t>,</w:t>
      </w:r>
      <w:r w:rsidRPr="006934BC">
        <w:rPr>
          <w:rFonts w:ascii="Arial" w:hAnsi="Arial" w:cs="Arial"/>
          <w:color w:val="313335"/>
          <w:spacing w:val="2"/>
        </w:rPr>
        <w:t xml:space="preserve"> that </w:t>
      </w:r>
      <w:r w:rsidRPr="00F9590A">
        <w:rPr>
          <w:rFonts w:ascii="Arial" w:hAnsi="Arial" w:cs="Arial"/>
          <w:strike/>
          <w:color w:val="313335"/>
          <w:spacing w:val="2"/>
        </w:rPr>
        <w:t>is or</w:t>
      </w:r>
      <w:r w:rsidRPr="006934BC">
        <w:rPr>
          <w:rFonts w:ascii="Arial" w:hAnsi="Arial" w:cs="Arial"/>
          <w:color w:val="313335"/>
          <w:spacing w:val="2"/>
        </w:rPr>
        <w:t xml:space="preserve"> has been previously developed.</w:t>
      </w:r>
    </w:p>
    <w:p w14:paraId="5699B788" w14:textId="77777777" w:rsidR="00AE40CC" w:rsidRDefault="00AE40CC" w:rsidP="006A7CC8">
      <w:pPr>
        <w:shd w:val="clear" w:color="auto" w:fill="FFFFFF"/>
        <w:jc w:val="both"/>
        <w:rPr>
          <w:rFonts w:ascii="Arial" w:hAnsi="Arial" w:cs="Arial"/>
          <w:color w:val="313335"/>
          <w:spacing w:val="2"/>
        </w:rPr>
      </w:pPr>
    </w:p>
    <w:p w14:paraId="414D5EAA" w14:textId="3C0D6FA5" w:rsidR="00AE40CC" w:rsidRPr="00AE40CC" w:rsidRDefault="00AE40CC" w:rsidP="006A7CC8">
      <w:pPr>
        <w:shd w:val="clear" w:color="auto" w:fill="FFFFFF"/>
        <w:jc w:val="both"/>
        <w:rPr>
          <w:rFonts w:ascii="Arial" w:hAnsi="Arial" w:cs="Arial"/>
          <w:color w:val="313335"/>
          <w:spacing w:val="2"/>
          <w:u w:val="single"/>
        </w:rPr>
      </w:pPr>
      <w:r>
        <w:rPr>
          <w:rFonts w:ascii="Arial" w:hAnsi="Arial" w:cs="Arial"/>
          <w:i/>
          <w:iCs/>
          <w:color w:val="313335"/>
          <w:spacing w:val="2"/>
          <w:u w:val="single"/>
        </w:rPr>
        <w:t>Resilience</w:t>
      </w:r>
      <w:r>
        <w:rPr>
          <w:rFonts w:ascii="Arial" w:hAnsi="Arial" w:cs="Arial"/>
          <w:color w:val="313335"/>
          <w:spacing w:val="2"/>
          <w:u w:val="single"/>
        </w:rPr>
        <w:t>. The capability to anticipate, prepare for, respond to, and recover from significant multi-hazard threats with minimum, damage to social well-being, health, the economy, and the environment.</w:t>
      </w:r>
    </w:p>
    <w:p w14:paraId="35C7E328" w14:textId="77777777" w:rsidR="006934BC" w:rsidRDefault="006934BC" w:rsidP="006A7CC8">
      <w:pPr>
        <w:shd w:val="clear" w:color="auto" w:fill="FFFFFF"/>
        <w:jc w:val="both"/>
        <w:rPr>
          <w:rFonts w:ascii="Arial" w:hAnsi="Arial" w:cs="Arial"/>
          <w:i/>
          <w:iCs/>
          <w:color w:val="313335"/>
          <w:spacing w:val="2"/>
        </w:rPr>
      </w:pPr>
    </w:p>
    <w:p w14:paraId="280C2B4C" w14:textId="1491BB37" w:rsidR="006934BC" w:rsidRPr="00737F35" w:rsidRDefault="006934BC" w:rsidP="006A7CC8">
      <w:pPr>
        <w:shd w:val="clear" w:color="auto" w:fill="FFFFFF"/>
        <w:jc w:val="both"/>
        <w:rPr>
          <w:rFonts w:ascii="Arial" w:hAnsi="Arial" w:cs="Arial"/>
          <w:strike/>
          <w:color w:val="313335"/>
          <w:spacing w:val="2"/>
        </w:rPr>
      </w:pPr>
      <w:r w:rsidRPr="006934BC">
        <w:rPr>
          <w:rFonts w:ascii="Arial" w:hAnsi="Arial" w:cs="Arial"/>
          <w:i/>
          <w:iCs/>
          <w:color w:val="313335"/>
          <w:spacing w:val="2"/>
        </w:rPr>
        <w:t>Resource Management Area.</w:t>
      </w:r>
      <w:r w:rsidRPr="006934BC">
        <w:rPr>
          <w:rFonts w:ascii="Arial" w:hAnsi="Arial" w:cs="Arial"/>
          <w:color w:val="313335"/>
          <w:spacing w:val="2"/>
        </w:rPr>
        <w:t xml:space="preserve"> That component of a Chesapeake Bay Preservation Area not classified as a Resource Protection Area. </w:t>
      </w:r>
      <w:r w:rsidRPr="00737F35">
        <w:rPr>
          <w:rFonts w:ascii="Arial" w:hAnsi="Arial" w:cs="Arial"/>
          <w:strike/>
          <w:color w:val="313335"/>
          <w:spacing w:val="2"/>
        </w:rPr>
        <w:t>Resource Management Areas include land types which, if improperly used or developed, have the potential for causing significant water quality degradation or for diminishing the functional value of a Resource Protection Area.</w:t>
      </w:r>
    </w:p>
    <w:p w14:paraId="43BB6CBA" w14:textId="77777777" w:rsidR="006934BC" w:rsidRDefault="006934BC" w:rsidP="006A7CC8">
      <w:pPr>
        <w:shd w:val="clear" w:color="auto" w:fill="FFFFFF"/>
        <w:jc w:val="both"/>
        <w:rPr>
          <w:rFonts w:ascii="Arial" w:hAnsi="Arial" w:cs="Arial"/>
          <w:i/>
          <w:iCs/>
          <w:color w:val="313335"/>
          <w:spacing w:val="2"/>
        </w:rPr>
      </w:pPr>
    </w:p>
    <w:p w14:paraId="75E5D7CD" w14:textId="6322A907" w:rsidR="006934BC" w:rsidRP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Resource Protection Area.</w:t>
      </w:r>
      <w:r w:rsidRPr="006934BC">
        <w:rPr>
          <w:rFonts w:ascii="Arial" w:hAnsi="Arial" w:cs="Arial"/>
          <w:color w:val="313335"/>
          <w:spacing w:val="2"/>
        </w:rPr>
        <w:t> That component of a Chesapeake Bay Preservation Area comprised of lands adjacent to waterbodies with perennial flow which have an intrinsic water quality value due to the ecological and biological processes they perform or are sensitive to impacts which may result in significant degradation to the quality of state waters.</w:t>
      </w:r>
    </w:p>
    <w:p w14:paraId="70E75A24" w14:textId="77777777" w:rsidR="006934BC" w:rsidRDefault="006934BC" w:rsidP="006A7CC8">
      <w:pPr>
        <w:shd w:val="clear" w:color="auto" w:fill="FFFFFF"/>
        <w:jc w:val="both"/>
        <w:rPr>
          <w:rFonts w:ascii="Arial" w:hAnsi="Arial" w:cs="Arial"/>
          <w:i/>
          <w:iCs/>
          <w:color w:val="313335"/>
          <w:spacing w:val="2"/>
        </w:rPr>
      </w:pPr>
    </w:p>
    <w:p w14:paraId="0D94C179" w14:textId="021B6B13" w:rsid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Silvicultural activities.</w:t>
      </w:r>
      <w:r w:rsidRPr="006934BC">
        <w:rPr>
          <w:rFonts w:ascii="Arial" w:hAnsi="Arial" w:cs="Arial"/>
          <w:color w:val="313335"/>
          <w:spacing w:val="2"/>
        </w:rPr>
        <w:t> Forest management activities, including but not limited to the harvesting of timber, the construction of roads and trails for forest management purposes, and the preparation of property for reforestation that are constructed in accordance with the silvicultural best management practices developed and enforced by the State Forester pursuant to Section 10.1-1105 of the Code of Virginia and are located on property defined as real estate devoted to forest use under Section 58.1-3230 of the Code of Virginia.</w:t>
      </w:r>
    </w:p>
    <w:p w14:paraId="74958C72" w14:textId="77777777" w:rsidR="00737F35" w:rsidRDefault="00737F35" w:rsidP="006A7CC8">
      <w:pPr>
        <w:shd w:val="clear" w:color="auto" w:fill="FFFFFF"/>
        <w:jc w:val="both"/>
        <w:rPr>
          <w:rFonts w:ascii="Arial" w:hAnsi="Arial" w:cs="Arial"/>
          <w:color w:val="313335"/>
          <w:spacing w:val="2"/>
        </w:rPr>
      </w:pPr>
    </w:p>
    <w:p w14:paraId="0F15DDCA" w14:textId="4B42A5D1" w:rsidR="00737F35" w:rsidRPr="00737F35" w:rsidRDefault="00737F35" w:rsidP="006A7CC8">
      <w:pPr>
        <w:shd w:val="clear" w:color="auto" w:fill="FFFFFF"/>
        <w:jc w:val="both"/>
        <w:rPr>
          <w:rFonts w:ascii="Arial" w:hAnsi="Arial" w:cs="Arial"/>
          <w:color w:val="313335"/>
          <w:spacing w:val="2"/>
          <w:u w:val="single"/>
        </w:rPr>
      </w:pPr>
      <w:r>
        <w:rPr>
          <w:rFonts w:ascii="Arial" w:hAnsi="Arial" w:cs="Arial"/>
          <w:i/>
          <w:iCs/>
          <w:color w:val="313335"/>
          <w:spacing w:val="2"/>
          <w:u w:val="single"/>
        </w:rPr>
        <w:t>Storm surge</w:t>
      </w:r>
      <w:r>
        <w:rPr>
          <w:rFonts w:ascii="Arial" w:hAnsi="Arial" w:cs="Arial"/>
          <w:color w:val="313335"/>
          <w:spacing w:val="2"/>
          <w:u w:val="single"/>
        </w:rPr>
        <w:t>. The resulting temporary rise in sea level as defined in Section 1.3 of the City Zoning Ordinance (Appendix K).</w:t>
      </w:r>
    </w:p>
    <w:p w14:paraId="4D0354CD" w14:textId="77777777" w:rsidR="006934BC" w:rsidRDefault="006934BC" w:rsidP="006A7CC8">
      <w:pPr>
        <w:shd w:val="clear" w:color="auto" w:fill="FFFFFF"/>
        <w:jc w:val="both"/>
        <w:rPr>
          <w:rFonts w:ascii="Arial" w:hAnsi="Arial" w:cs="Arial"/>
          <w:i/>
          <w:iCs/>
          <w:color w:val="313335"/>
          <w:spacing w:val="2"/>
        </w:rPr>
      </w:pPr>
    </w:p>
    <w:p w14:paraId="1ECEE4F3" w14:textId="3D56FBB6" w:rsidR="006934BC" w:rsidRP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Subdivision.</w:t>
      </w:r>
      <w:r w:rsidRPr="006934BC">
        <w:rPr>
          <w:rFonts w:ascii="Arial" w:hAnsi="Arial" w:cs="Arial"/>
          <w:color w:val="313335"/>
          <w:spacing w:val="2"/>
        </w:rPr>
        <w:t> The division of any parcel of land into two (2) or more lots or parcels. The term shall include all changes in lot lines, the creation of new lots involving any division of an existing lot or lots and, if a new street is involved in such division, any division of a parcel of land. When appropriate to the context, the term shall also include the process of subdividing and the territory subdivided.</w:t>
      </w:r>
    </w:p>
    <w:p w14:paraId="441760D8" w14:textId="77777777" w:rsidR="006934BC" w:rsidRDefault="006934BC" w:rsidP="006A7CC8">
      <w:pPr>
        <w:shd w:val="clear" w:color="auto" w:fill="FFFFFF"/>
        <w:jc w:val="both"/>
        <w:rPr>
          <w:rFonts w:ascii="Arial" w:hAnsi="Arial" w:cs="Arial"/>
          <w:i/>
          <w:iCs/>
          <w:color w:val="313335"/>
          <w:spacing w:val="2"/>
        </w:rPr>
      </w:pPr>
    </w:p>
    <w:p w14:paraId="0231F547" w14:textId="1EA53CBA" w:rsidR="006934BC" w:rsidRP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Substantial Alteration.</w:t>
      </w:r>
      <w:r w:rsidRPr="006934BC">
        <w:rPr>
          <w:rFonts w:ascii="Arial" w:hAnsi="Arial" w:cs="Arial"/>
          <w:color w:val="313335"/>
          <w:spacing w:val="2"/>
        </w:rPr>
        <w:t> The expansion or modification of a building or development that would result in a disturbance of land exceeding an area of two thousand five hundred (2,500) square feet in the Resource Management Protection Area only.</w:t>
      </w:r>
    </w:p>
    <w:p w14:paraId="022655E7" w14:textId="77777777" w:rsidR="006934BC" w:rsidRDefault="006934BC" w:rsidP="006A7CC8">
      <w:pPr>
        <w:shd w:val="clear" w:color="auto" w:fill="FFFFFF"/>
        <w:jc w:val="both"/>
        <w:rPr>
          <w:rFonts w:ascii="Arial" w:hAnsi="Arial" w:cs="Arial"/>
          <w:i/>
          <w:iCs/>
          <w:color w:val="313335"/>
          <w:spacing w:val="2"/>
        </w:rPr>
      </w:pPr>
    </w:p>
    <w:p w14:paraId="519B64B5" w14:textId="62EEE725" w:rsidR="006934BC" w:rsidRP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Tidal shore.</w:t>
      </w:r>
      <w:r w:rsidRPr="006934BC">
        <w:rPr>
          <w:rFonts w:ascii="Arial" w:hAnsi="Arial" w:cs="Arial"/>
          <w:color w:val="313335"/>
          <w:spacing w:val="2"/>
        </w:rPr>
        <w:t> The area between the mean low water and mean high water levels of tidal waters.</w:t>
      </w:r>
    </w:p>
    <w:p w14:paraId="60C9F72A" w14:textId="77777777" w:rsidR="006934BC" w:rsidRDefault="006934BC" w:rsidP="006A7CC8">
      <w:pPr>
        <w:shd w:val="clear" w:color="auto" w:fill="FFFFFF"/>
        <w:jc w:val="both"/>
        <w:rPr>
          <w:rFonts w:ascii="Arial" w:hAnsi="Arial" w:cs="Arial"/>
          <w:i/>
          <w:iCs/>
          <w:color w:val="313335"/>
          <w:spacing w:val="2"/>
        </w:rPr>
      </w:pPr>
    </w:p>
    <w:p w14:paraId="51734B46" w14:textId="6C5FF3C2" w:rsid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Tidal wetlands.</w:t>
      </w:r>
      <w:r w:rsidRPr="006934BC">
        <w:rPr>
          <w:rFonts w:ascii="Arial" w:hAnsi="Arial" w:cs="Arial"/>
          <w:color w:val="313335"/>
          <w:spacing w:val="2"/>
        </w:rPr>
        <w:t xml:space="preserve"> Vegetated and </w:t>
      </w:r>
      <w:proofErr w:type="spellStart"/>
      <w:r w:rsidRPr="006934BC">
        <w:rPr>
          <w:rFonts w:ascii="Arial" w:hAnsi="Arial" w:cs="Arial"/>
          <w:color w:val="313335"/>
          <w:spacing w:val="2"/>
        </w:rPr>
        <w:t>nonvegetated</w:t>
      </w:r>
      <w:proofErr w:type="spellEnd"/>
      <w:r w:rsidRPr="006934BC">
        <w:rPr>
          <w:rFonts w:ascii="Arial" w:hAnsi="Arial" w:cs="Arial"/>
          <w:color w:val="313335"/>
          <w:spacing w:val="2"/>
        </w:rPr>
        <w:t xml:space="preserve"> wetlands as defined in</w:t>
      </w:r>
      <w:hyperlink r:id="rId10" w:history="1">
        <w:r w:rsidRPr="006934BC">
          <w:rPr>
            <w:rFonts w:ascii="Arial" w:hAnsi="Arial" w:cs="Arial"/>
            <w:spacing w:val="2"/>
          </w:rPr>
          <w:t> Section 1401</w:t>
        </w:r>
      </w:hyperlink>
      <w:r w:rsidRPr="006934BC">
        <w:rPr>
          <w:rFonts w:ascii="Arial" w:hAnsi="Arial" w:cs="Arial"/>
          <w:color w:val="313335"/>
          <w:spacing w:val="2"/>
        </w:rPr>
        <w:t xml:space="preserve"> of the </w:t>
      </w:r>
      <w:r w:rsidRPr="00F9590A">
        <w:rPr>
          <w:rFonts w:ascii="Arial" w:hAnsi="Arial" w:cs="Arial"/>
          <w:strike/>
          <w:color w:val="313335"/>
          <w:spacing w:val="2"/>
        </w:rPr>
        <w:t>City</w:t>
      </w:r>
      <w:r w:rsidRPr="006934BC">
        <w:rPr>
          <w:rFonts w:ascii="Arial" w:hAnsi="Arial" w:cs="Arial"/>
          <w:color w:val="313335"/>
          <w:spacing w:val="2"/>
        </w:rPr>
        <w:t xml:space="preserve"> Zoning Ordinance </w:t>
      </w:r>
      <w:r w:rsidR="00F9590A">
        <w:rPr>
          <w:rFonts w:ascii="Arial" w:hAnsi="Arial" w:cs="Arial"/>
          <w:color w:val="313335"/>
          <w:spacing w:val="2"/>
          <w:u w:val="single"/>
        </w:rPr>
        <w:t>[</w:t>
      </w:r>
      <w:r w:rsidRPr="00F9590A">
        <w:rPr>
          <w:rFonts w:ascii="Arial" w:hAnsi="Arial" w:cs="Arial"/>
          <w:strike/>
          <w:color w:val="313335"/>
          <w:spacing w:val="2"/>
        </w:rPr>
        <w:t>(</w:t>
      </w:r>
      <w:r w:rsidRPr="006934BC">
        <w:rPr>
          <w:rFonts w:ascii="Arial" w:hAnsi="Arial" w:cs="Arial"/>
          <w:color w:val="313335"/>
          <w:spacing w:val="2"/>
        </w:rPr>
        <w:t>Appendix A</w:t>
      </w:r>
      <w:r w:rsidRPr="00F9590A">
        <w:rPr>
          <w:rFonts w:ascii="Arial" w:hAnsi="Arial" w:cs="Arial"/>
          <w:strike/>
          <w:color w:val="313335"/>
          <w:spacing w:val="2"/>
        </w:rPr>
        <w:t>)</w:t>
      </w:r>
      <w:r w:rsidR="00F9590A">
        <w:rPr>
          <w:rFonts w:ascii="Arial" w:hAnsi="Arial" w:cs="Arial"/>
          <w:color w:val="313335"/>
          <w:spacing w:val="2"/>
          <w:u w:val="single"/>
        </w:rPr>
        <w:t>] of the Code of Virginia Beach for those areas within the Chesapeake Bay watershed</w:t>
      </w:r>
      <w:r w:rsidRPr="006934BC">
        <w:rPr>
          <w:rFonts w:ascii="Arial" w:hAnsi="Arial" w:cs="Arial"/>
          <w:color w:val="313335"/>
          <w:spacing w:val="2"/>
        </w:rPr>
        <w:t>.</w:t>
      </w:r>
    </w:p>
    <w:p w14:paraId="1D227D17" w14:textId="36ECC1C5" w:rsidR="00346967" w:rsidRDefault="00346967" w:rsidP="006A7CC8">
      <w:pPr>
        <w:shd w:val="clear" w:color="auto" w:fill="FFFFFF"/>
        <w:jc w:val="both"/>
        <w:rPr>
          <w:rFonts w:ascii="Arial" w:hAnsi="Arial" w:cs="Arial"/>
          <w:color w:val="313335"/>
          <w:spacing w:val="2"/>
        </w:rPr>
      </w:pPr>
    </w:p>
    <w:p w14:paraId="33D27883" w14:textId="772CA278" w:rsidR="00346967" w:rsidRPr="006934BC" w:rsidRDefault="00346967" w:rsidP="006A7CC8">
      <w:pPr>
        <w:shd w:val="clear" w:color="auto" w:fill="FFFFFF"/>
        <w:jc w:val="both"/>
        <w:rPr>
          <w:rFonts w:ascii="Arial" w:hAnsi="Arial" w:cs="Arial"/>
          <w:color w:val="313335"/>
          <w:spacing w:val="2"/>
          <w:u w:val="single"/>
        </w:rPr>
      </w:pPr>
      <w:r>
        <w:rPr>
          <w:rFonts w:ascii="Arial" w:hAnsi="Arial" w:cs="Arial"/>
          <w:i/>
          <w:iCs/>
          <w:color w:val="313335"/>
          <w:spacing w:val="2"/>
          <w:u w:val="single"/>
        </w:rPr>
        <w:t>Understory Tree</w:t>
      </w:r>
      <w:r>
        <w:rPr>
          <w:rFonts w:ascii="Arial" w:hAnsi="Arial" w:cs="Arial"/>
          <w:color w:val="313335"/>
          <w:spacing w:val="2"/>
          <w:u w:val="single"/>
        </w:rPr>
        <w:t>. A tree that typically reaches 12 feet to 35 feet in height when mature.</w:t>
      </w:r>
    </w:p>
    <w:p w14:paraId="038E9B64" w14:textId="77777777" w:rsidR="006934BC" w:rsidRDefault="006934BC" w:rsidP="006A7CC8">
      <w:pPr>
        <w:shd w:val="clear" w:color="auto" w:fill="FFFFFF"/>
        <w:jc w:val="both"/>
        <w:rPr>
          <w:rFonts w:ascii="Arial" w:hAnsi="Arial" w:cs="Arial"/>
          <w:i/>
          <w:iCs/>
          <w:color w:val="313335"/>
          <w:spacing w:val="2"/>
        </w:rPr>
      </w:pPr>
    </w:p>
    <w:p w14:paraId="4F1B8CE7" w14:textId="6C402A4A" w:rsidR="006934BC" w:rsidRDefault="006934BC" w:rsidP="006A7CC8">
      <w:pPr>
        <w:shd w:val="clear" w:color="auto" w:fill="FFFFFF"/>
        <w:jc w:val="both"/>
        <w:rPr>
          <w:rFonts w:ascii="Arial" w:hAnsi="Arial" w:cs="Arial"/>
          <w:color w:val="313335"/>
          <w:spacing w:val="2"/>
        </w:rPr>
      </w:pPr>
      <w:r w:rsidRPr="006934BC">
        <w:rPr>
          <w:rFonts w:ascii="Arial" w:hAnsi="Arial" w:cs="Arial"/>
          <w:i/>
          <w:iCs/>
          <w:color w:val="313335"/>
          <w:spacing w:val="2"/>
        </w:rPr>
        <w:t>Water-dependent facility.</w:t>
      </w:r>
      <w:r w:rsidRPr="006934BC">
        <w:rPr>
          <w:rFonts w:ascii="Arial" w:hAnsi="Arial" w:cs="Arial"/>
          <w:color w:val="313335"/>
          <w:spacing w:val="2"/>
        </w:rPr>
        <w:t xml:space="preserve"> A development of land which cannot exist outside of a Resource Protection Area and which must be located on the shoreline by reason of the intrinsic nature of its operation. These facilities include, but are not limited to, ports, the intake and outfall structures of power plants, water treatment plants, sewage treatment plants, storm sewers, marinas and other boat docking structures, beaches and other public water-oriented recreation areas, fisheries or other marine resources facilities, and shoreline </w:t>
      </w:r>
      <w:r w:rsidRPr="00F9590A">
        <w:rPr>
          <w:rFonts w:ascii="Arial" w:hAnsi="Arial" w:cs="Arial"/>
          <w:strike/>
          <w:color w:val="313335"/>
          <w:spacing w:val="2"/>
        </w:rPr>
        <w:t>protection</w:t>
      </w:r>
      <w:r w:rsidR="00F9590A">
        <w:rPr>
          <w:rFonts w:ascii="Arial" w:hAnsi="Arial" w:cs="Arial"/>
          <w:color w:val="313335"/>
          <w:spacing w:val="2"/>
        </w:rPr>
        <w:t xml:space="preserve"> </w:t>
      </w:r>
      <w:r w:rsidR="00F9590A">
        <w:rPr>
          <w:rFonts w:ascii="Arial" w:hAnsi="Arial" w:cs="Arial"/>
          <w:color w:val="313335"/>
          <w:spacing w:val="2"/>
          <w:u w:val="single"/>
        </w:rPr>
        <w:t>erosion control</w:t>
      </w:r>
      <w:r w:rsidRPr="006934BC">
        <w:rPr>
          <w:rFonts w:ascii="Arial" w:hAnsi="Arial" w:cs="Arial"/>
          <w:color w:val="313335"/>
          <w:spacing w:val="2"/>
        </w:rPr>
        <w:t xml:space="preserve"> measures as authorized under the provisions of Sections</w:t>
      </w:r>
      <w:hyperlink r:id="rId11" w:history="1">
        <w:r w:rsidRPr="006934BC">
          <w:rPr>
            <w:rFonts w:ascii="Arial" w:hAnsi="Arial" w:cs="Arial"/>
            <w:spacing w:val="2"/>
          </w:rPr>
          <w:t> 1400</w:t>
        </w:r>
      </w:hyperlink>
      <w:r w:rsidRPr="006934BC">
        <w:rPr>
          <w:rFonts w:ascii="Arial" w:hAnsi="Arial" w:cs="Arial"/>
          <w:color w:val="313335"/>
          <w:spacing w:val="2"/>
        </w:rPr>
        <w:t xml:space="preserve">—1418 of the </w:t>
      </w:r>
      <w:r w:rsidRPr="00F9590A">
        <w:rPr>
          <w:rFonts w:ascii="Arial" w:hAnsi="Arial" w:cs="Arial"/>
          <w:strike/>
          <w:color w:val="313335"/>
          <w:spacing w:val="2"/>
        </w:rPr>
        <w:t>City</w:t>
      </w:r>
      <w:r w:rsidRPr="006934BC">
        <w:rPr>
          <w:rFonts w:ascii="Arial" w:hAnsi="Arial" w:cs="Arial"/>
          <w:color w:val="313335"/>
          <w:spacing w:val="2"/>
        </w:rPr>
        <w:t xml:space="preserve"> Zoning Ordinance </w:t>
      </w:r>
      <w:r w:rsidR="00F9590A">
        <w:rPr>
          <w:rFonts w:ascii="Arial" w:hAnsi="Arial" w:cs="Arial"/>
          <w:color w:val="313335"/>
          <w:spacing w:val="2"/>
          <w:u w:val="single"/>
        </w:rPr>
        <w:t>[</w:t>
      </w:r>
      <w:r w:rsidRPr="00F9590A">
        <w:rPr>
          <w:rFonts w:ascii="Arial" w:hAnsi="Arial" w:cs="Arial"/>
          <w:strike/>
          <w:color w:val="313335"/>
          <w:spacing w:val="2"/>
        </w:rPr>
        <w:t>(</w:t>
      </w:r>
      <w:r w:rsidRPr="006934BC">
        <w:rPr>
          <w:rFonts w:ascii="Arial" w:hAnsi="Arial" w:cs="Arial"/>
          <w:color w:val="313335"/>
          <w:spacing w:val="2"/>
        </w:rPr>
        <w:t>Appendix A</w:t>
      </w:r>
      <w:r w:rsidRPr="00F9590A">
        <w:rPr>
          <w:rFonts w:ascii="Arial" w:hAnsi="Arial" w:cs="Arial"/>
          <w:strike/>
          <w:color w:val="313335"/>
          <w:spacing w:val="2"/>
        </w:rPr>
        <w:t>)</w:t>
      </w:r>
      <w:r w:rsidR="00F9590A">
        <w:rPr>
          <w:rFonts w:ascii="Arial" w:hAnsi="Arial" w:cs="Arial"/>
          <w:color w:val="313335"/>
          <w:spacing w:val="2"/>
          <w:u w:val="single"/>
        </w:rPr>
        <w:t>] of the Code of Virginia Beach</w:t>
      </w:r>
      <w:r w:rsidRPr="006934BC">
        <w:rPr>
          <w:rFonts w:ascii="Arial" w:hAnsi="Arial" w:cs="Arial"/>
          <w:color w:val="313335"/>
          <w:spacing w:val="2"/>
        </w:rPr>
        <w:t>.</w:t>
      </w:r>
    </w:p>
    <w:p w14:paraId="523B6DE4" w14:textId="13287500" w:rsidR="00C72631" w:rsidRDefault="00C72631" w:rsidP="006A7CC8">
      <w:pPr>
        <w:shd w:val="clear" w:color="auto" w:fill="FFFFFF"/>
        <w:jc w:val="both"/>
        <w:rPr>
          <w:rFonts w:ascii="Arial" w:hAnsi="Arial" w:cs="Arial"/>
          <w:color w:val="313335"/>
          <w:spacing w:val="2"/>
        </w:rPr>
      </w:pPr>
    </w:p>
    <w:p w14:paraId="61F0E76C" w14:textId="6EBC2AB1" w:rsidR="00C72631" w:rsidRPr="00C72631" w:rsidRDefault="00C72631" w:rsidP="006A7CC8">
      <w:pPr>
        <w:shd w:val="clear" w:color="auto" w:fill="FFFFFF"/>
        <w:jc w:val="both"/>
        <w:rPr>
          <w:rFonts w:ascii="Arial" w:hAnsi="Arial" w:cs="Arial"/>
          <w:b/>
          <w:bCs/>
          <w:color w:val="313335"/>
          <w:spacing w:val="2"/>
        </w:rPr>
      </w:pPr>
      <w:r w:rsidRPr="00C72631">
        <w:rPr>
          <w:rFonts w:ascii="Arial" w:hAnsi="Arial" w:cs="Arial"/>
          <w:b/>
          <w:bCs/>
          <w:color w:val="313335"/>
          <w:spacing w:val="2"/>
        </w:rPr>
        <w:t>Sec. 104. - Areas of applicability.</w:t>
      </w:r>
    </w:p>
    <w:p w14:paraId="0CA2BBFF" w14:textId="77777777" w:rsidR="00C72631" w:rsidRDefault="00C72631" w:rsidP="006A7CC8">
      <w:pPr>
        <w:shd w:val="clear" w:color="auto" w:fill="FFFFFF"/>
        <w:jc w:val="both"/>
        <w:rPr>
          <w:rFonts w:ascii="Arial" w:hAnsi="Arial" w:cs="Arial"/>
          <w:color w:val="313335"/>
          <w:spacing w:val="2"/>
        </w:rPr>
      </w:pPr>
    </w:p>
    <w:p w14:paraId="269D30D8" w14:textId="53EE49EA" w:rsidR="00C72631" w:rsidRPr="00737F35" w:rsidRDefault="00C72631" w:rsidP="00737F35">
      <w:pPr>
        <w:shd w:val="clear" w:color="auto" w:fill="FFFFFF"/>
        <w:ind w:left="720" w:hanging="720"/>
        <w:jc w:val="both"/>
        <w:rPr>
          <w:rFonts w:ascii="Arial" w:hAnsi="Arial" w:cs="Arial"/>
          <w:color w:val="313335"/>
          <w:spacing w:val="2"/>
        </w:rPr>
      </w:pPr>
      <w:r w:rsidRPr="00C72631">
        <w:rPr>
          <w:rFonts w:ascii="Arial" w:hAnsi="Arial" w:cs="Arial"/>
          <w:color w:val="313335"/>
          <w:spacing w:val="2"/>
        </w:rPr>
        <w:t>(A)</w:t>
      </w:r>
      <w:r>
        <w:rPr>
          <w:rFonts w:ascii="Arial" w:hAnsi="Arial" w:cs="Arial"/>
          <w:color w:val="313335"/>
          <w:spacing w:val="2"/>
        </w:rPr>
        <w:tab/>
      </w:r>
      <w:r w:rsidRPr="00C72631">
        <w:rPr>
          <w:rFonts w:ascii="Arial" w:hAnsi="Arial" w:cs="Arial"/>
          <w:color w:val="313335"/>
          <w:spacing w:val="2"/>
        </w:rPr>
        <w:t xml:space="preserve">The Chesapeake Bay Preservation Area Ordinance shall apply to all lands which are included in the Chesapeake Bay watershed within the City of Virginia Beach. Such lands are designated as Chesapeake Bay Preservation Areas on the </w:t>
      </w:r>
      <w:r w:rsidRPr="00C72631">
        <w:rPr>
          <w:rFonts w:ascii="Arial" w:hAnsi="Arial" w:cs="Arial"/>
          <w:color w:val="313335"/>
          <w:spacing w:val="2"/>
        </w:rPr>
        <w:lastRenderedPageBreak/>
        <w:t>Chesapeake Bay Preservation Area Map.</w:t>
      </w:r>
      <w:r w:rsidR="00737F35">
        <w:rPr>
          <w:rFonts w:ascii="Arial" w:hAnsi="Arial" w:cs="Arial"/>
          <w:color w:val="313335"/>
          <w:spacing w:val="2"/>
        </w:rPr>
        <w:t xml:space="preserve"> </w:t>
      </w:r>
      <w:r>
        <w:rPr>
          <w:rFonts w:ascii="Arial" w:hAnsi="Arial" w:cs="Arial"/>
          <w:color w:val="313335"/>
          <w:spacing w:val="2"/>
          <w:u w:val="single"/>
        </w:rPr>
        <w:t>The Chesapeake Bay Preservation Area Map shall delineate the general locations of Resource Protection Areas and Resource Management Areas. The City Manager</w:t>
      </w:r>
      <w:r w:rsidR="00737F35">
        <w:rPr>
          <w:rFonts w:ascii="Arial" w:hAnsi="Arial" w:cs="Arial"/>
          <w:color w:val="313335"/>
          <w:spacing w:val="2"/>
          <w:u w:val="single"/>
        </w:rPr>
        <w:t>, or their designee</w:t>
      </w:r>
      <w:r>
        <w:rPr>
          <w:rFonts w:ascii="Arial" w:hAnsi="Arial" w:cs="Arial"/>
          <w:color w:val="313335"/>
          <w:spacing w:val="2"/>
          <w:u w:val="single"/>
        </w:rPr>
        <w:t xml:space="preserve"> shall have the final authority in cases of uncertainty to determine the extent of Chesapeake Bay Preservation Areas by application of the criteria set forth in this section.  </w:t>
      </w:r>
    </w:p>
    <w:p w14:paraId="60268BB2" w14:textId="77777777" w:rsidR="00C72631" w:rsidRDefault="00C72631" w:rsidP="006A7CC8">
      <w:pPr>
        <w:shd w:val="clear" w:color="auto" w:fill="FFFFFF"/>
        <w:ind w:left="720" w:hanging="720"/>
        <w:jc w:val="both"/>
        <w:rPr>
          <w:rFonts w:ascii="Arial" w:hAnsi="Arial" w:cs="Arial"/>
          <w:color w:val="313335"/>
          <w:spacing w:val="2"/>
        </w:rPr>
      </w:pPr>
    </w:p>
    <w:p w14:paraId="54A0F6E9" w14:textId="29AEE7C1" w:rsidR="00737F35" w:rsidRPr="00737F35" w:rsidRDefault="00C72631" w:rsidP="006A7CC8">
      <w:pPr>
        <w:shd w:val="clear" w:color="auto" w:fill="FFFFFF"/>
        <w:ind w:left="720" w:hanging="720"/>
        <w:jc w:val="both"/>
        <w:rPr>
          <w:rFonts w:ascii="Arial" w:hAnsi="Arial" w:cs="Arial"/>
          <w:color w:val="313335"/>
          <w:spacing w:val="2"/>
          <w:u w:val="single"/>
        </w:rPr>
      </w:pPr>
      <w:r w:rsidRPr="00C72631">
        <w:rPr>
          <w:rFonts w:ascii="Arial" w:hAnsi="Arial" w:cs="Arial"/>
          <w:color w:val="313335"/>
          <w:spacing w:val="2"/>
        </w:rPr>
        <w:t>(B)</w:t>
      </w:r>
      <w:r>
        <w:rPr>
          <w:rFonts w:ascii="Arial" w:hAnsi="Arial" w:cs="Arial"/>
          <w:color w:val="313335"/>
          <w:spacing w:val="2"/>
        </w:rPr>
        <w:tab/>
      </w:r>
      <w:r w:rsidR="00737F35">
        <w:rPr>
          <w:rFonts w:ascii="Arial" w:hAnsi="Arial" w:cs="Arial"/>
          <w:color w:val="313335"/>
          <w:spacing w:val="2"/>
          <w:u w:val="single"/>
        </w:rPr>
        <w:t>The site-specific boundaries of the Chesapeake Bay Preservation Area shall initially be delineated by the applicant on the basis of the criteria set forth below and shall be subject to approval and modification by the City Manager or their designee as needed. In making such a determination, the City Manager may consider any relevant information and may perform site inspections</w:t>
      </w:r>
      <w:r w:rsidR="00F9590A">
        <w:rPr>
          <w:rFonts w:ascii="Arial" w:hAnsi="Arial" w:cs="Arial"/>
          <w:color w:val="313335"/>
          <w:spacing w:val="2"/>
          <w:u w:val="single"/>
        </w:rPr>
        <w:t>. The</w:t>
      </w:r>
      <w:r w:rsidR="00737F35">
        <w:rPr>
          <w:rFonts w:ascii="Arial" w:hAnsi="Arial" w:cs="Arial"/>
          <w:color w:val="313335"/>
          <w:spacing w:val="2"/>
          <w:u w:val="single"/>
        </w:rPr>
        <w:t xml:space="preserve"> </w:t>
      </w:r>
      <w:r w:rsidR="00F9590A">
        <w:rPr>
          <w:rFonts w:ascii="Arial" w:hAnsi="Arial" w:cs="Arial"/>
          <w:color w:val="313335"/>
          <w:spacing w:val="2"/>
          <w:u w:val="single"/>
        </w:rPr>
        <w:t>c</w:t>
      </w:r>
      <w:r w:rsidR="00737F35">
        <w:rPr>
          <w:rFonts w:ascii="Arial" w:hAnsi="Arial" w:cs="Arial"/>
          <w:color w:val="313335"/>
          <w:spacing w:val="2"/>
          <w:u w:val="single"/>
        </w:rPr>
        <w:t xml:space="preserve">omponents of the Chesapeake Bay Preservation Area, Resource </w:t>
      </w:r>
      <w:r w:rsidR="00974F00">
        <w:rPr>
          <w:rFonts w:ascii="Arial" w:hAnsi="Arial" w:cs="Arial"/>
          <w:color w:val="313335"/>
          <w:spacing w:val="2"/>
          <w:u w:val="single"/>
        </w:rPr>
        <w:t xml:space="preserve">Protection </w:t>
      </w:r>
      <w:r w:rsidR="00737F35">
        <w:rPr>
          <w:rFonts w:ascii="Arial" w:hAnsi="Arial" w:cs="Arial"/>
          <w:color w:val="313335"/>
          <w:spacing w:val="2"/>
          <w:u w:val="single"/>
        </w:rPr>
        <w:t>Area (RPA)</w:t>
      </w:r>
      <w:r w:rsidR="00F9590A">
        <w:rPr>
          <w:rFonts w:ascii="Arial" w:hAnsi="Arial" w:cs="Arial"/>
          <w:color w:val="313335"/>
          <w:spacing w:val="2"/>
          <w:u w:val="single"/>
        </w:rPr>
        <w:t xml:space="preserve"> and Resource Management Area (RMA)</w:t>
      </w:r>
      <w:r w:rsidR="00737F35">
        <w:rPr>
          <w:rFonts w:ascii="Arial" w:hAnsi="Arial" w:cs="Arial"/>
          <w:color w:val="313335"/>
          <w:spacing w:val="2"/>
          <w:u w:val="single"/>
        </w:rPr>
        <w:t xml:space="preserve"> are as follow</w:t>
      </w:r>
      <w:r w:rsidR="00F9590A">
        <w:rPr>
          <w:rFonts w:ascii="Arial" w:hAnsi="Arial" w:cs="Arial"/>
          <w:color w:val="313335"/>
          <w:spacing w:val="2"/>
          <w:u w:val="single"/>
        </w:rPr>
        <w:t>s</w:t>
      </w:r>
      <w:r w:rsidR="00737F35">
        <w:rPr>
          <w:rFonts w:ascii="Arial" w:hAnsi="Arial" w:cs="Arial"/>
          <w:color w:val="313335"/>
          <w:spacing w:val="2"/>
          <w:u w:val="single"/>
        </w:rPr>
        <w:t>.</w:t>
      </w:r>
    </w:p>
    <w:p w14:paraId="4E9B43C8" w14:textId="77777777" w:rsidR="00737F35" w:rsidRDefault="00737F35" w:rsidP="006A7CC8">
      <w:pPr>
        <w:shd w:val="clear" w:color="auto" w:fill="FFFFFF"/>
        <w:ind w:left="720" w:hanging="720"/>
        <w:jc w:val="both"/>
        <w:rPr>
          <w:rFonts w:ascii="Arial" w:hAnsi="Arial" w:cs="Arial"/>
          <w:color w:val="313335"/>
          <w:spacing w:val="2"/>
        </w:rPr>
      </w:pPr>
    </w:p>
    <w:p w14:paraId="5159C2BD" w14:textId="5933404A" w:rsidR="00C72631" w:rsidRPr="00737F35" w:rsidRDefault="00C72631" w:rsidP="00736A16">
      <w:pPr>
        <w:pStyle w:val="ListParagraph"/>
        <w:numPr>
          <w:ilvl w:val="0"/>
          <w:numId w:val="13"/>
        </w:numPr>
        <w:shd w:val="clear" w:color="auto" w:fill="FFFFFF"/>
        <w:ind w:left="1350" w:hanging="630"/>
        <w:jc w:val="both"/>
        <w:rPr>
          <w:rFonts w:ascii="Arial" w:hAnsi="Arial" w:cs="Arial"/>
          <w:color w:val="313335"/>
          <w:spacing w:val="2"/>
        </w:rPr>
      </w:pPr>
      <w:r w:rsidRPr="00737F35">
        <w:rPr>
          <w:rFonts w:ascii="Arial" w:hAnsi="Arial" w:cs="Arial"/>
          <w:color w:val="313335"/>
          <w:spacing w:val="2"/>
        </w:rPr>
        <w:t>Resource Protection Areas shall include the following components:</w:t>
      </w:r>
    </w:p>
    <w:p w14:paraId="003DE70A" w14:textId="77777777" w:rsidR="00C72631" w:rsidRDefault="00C72631" w:rsidP="006A7CC8">
      <w:pPr>
        <w:shd w:val="clear" w:color="auto" w:fill="FFFFFF"/>
        <w:ind w:left="720" w:hanging="720"/>
        <w:jc w:val="both"/>
        <w:rPr>
          <w:rFonts w:ascii="Arial" w:hAnsi="Arial" w:cs="Arial"/>
          <w:color w:val="313335"/>
          <w:spacing w:val="2"/>
        </w:rPr>
      </w:pPr>
    </w:p>
    <w:p w14:paraId="2C3BCF76" w14:textId="65FF16F9" w:rsidR="00C72631" w:rsidRPr="00C72631" w:rsidRDefault="00C72631" w:rsidP="006A7CC8">
      <w:pPr>
        <w:shd w:val="clear" w:color="auto" w:fill="FFFFFF"/>
        <w:ind w:left="720"/>
        <w:jc w:val="both"/>
        <w:rPr>
          <w:rFonts w:ascii="Arial" w:hAnsi="Arial" w:cs="Arial"/>
          <w:color w:val="313335"/>
          <w:spacing w:val="2"/>
          <w:u w:val="single"/>
        </w:rPr>
      </w:pPr>
      <w:r w:rsidRPr="00C72631">
        <w:rPr>
          <w:rFonts w:ascii="Arial" w:hAnsi="Arial" w:cs="Arial"/>
          <w:color w:val="313335"/>
          <w:spacing w:val="2"/>
        </w:rPr>
        <w:t>(</w:t>
      </w:r>
      <w:r w:rsidRPr="00737F35">
        <w:rPr>
          <w:rFonts w:ascii="Arial" w:hAnsi="Arial" w:cs="Arial"/>
          <w:strike/>
          <w:color w:val="313335"/>
          <w:spacing w:val="2"/>
        </w:rPr>
        <w:t>1</w:t>
      </w:r>
      <w:r w:rsidR="00737F35">
        <w:rPr>
          <w:rFonts w:ascii="Arial" w:hAnsi="Arial" w:cs="Arial"/>
          <w:color w:val="313335"/>
          <w:spacing w:val="2"/>
          <w:u w:val="single"/>
        </w:rPr>
        <w:t>a</w:t>
      </w:r>
      <w:r w:rsidRPr="00C72631">
        <w:rPr>
          <w:rFonts w:ascii="Arial" w:hAnsi="Arial" w:cs="Arial"/>
          <w:color w:val="313335"/>
          <w:spacing w:val="2"/>
        </w:rPr>
        <w:t>)</w:t>
      </w:r>
      <w:r>
        <w:rPr>
          <w:rFonts w:ascii="Arial" w:hAnsi="Arial" w:cs="Arial"/>
          <w:color w:val="313335"/>
          <w:spacing w:val="2"/>
        </w:rPr>
        <w:tab/>
      </w:r>
      <w:r w:rsidRPr="00736A16">
        <w:rPr>
          <w:rFonts w:ascii="Arial" w:hAnsi="Arial" w:cs="Arial"/>
          <w:color w:val="313335"/>
          <w:spacing w:val="2"/>
        </w:rPr>
        <w:t>Tidal wetlands;</w:t>
      </w:r>
    </w:p>
    <w:p w14:paraId="747F4D8B" w14:textId="77777777" w:rsidR="00C72631" w:rsidRDefault="00C72631" w:rsidP="006A7CC8">
      <w:pPr>
        <w:shd w:val="clear" w:color="auto" w:fill="FFFFFF"/>
        <w:ind w:left="720"/>
        <w:jc w:val="both"/>
        <w:rPr>
          <w:rFonts w:ascii="Arial" w:hAnsi="Arial" w:cs="Arial"/>
          <w:color w:val="313335"/>
          <w:spacing w:val="2"/>
        </w:rPr>
      </w:pPr>
    </w:p>
    <w:p w14:paraId="729FB7FF" w14:textId="71390BF7" w:rsidR="00C72631" w:rsidRPr="00C72631" w:rsidRDefault="00C72631" w:rsidP="00736A16">
      <w:pPr>
        <w:shd w:val="clear" w:color="auto" w:fill="FFFFFF"/>
        <w:ind w:left="1440" w:hanging="720"/>
        <w:jc w:val="both"/>
        <w:rPr>
          <w:rFonts w:ascii="Arial" w:hAnsi="Arial" w:cs="Arial"/>
          <w:color w:val="313335"/>
          <w:spacing w:val="2"/>
          <w:u w:val="single"/>
        </w:rPr>
      </w:pPr>
      <w:r w:rsidRPr="00C72631">
        <w:rPr>
          <w:rFonts w:ascii="Arial" w:hAnsi="Arial" w:cs="Arial"/>
          <w:color w:val="313335"/>
          <w:spacing w:val="2"/>
        </w:rPr>
        <w:t>(</w:t>
      </w:r>
      <w:r w:rsidRPr="00737F35">
        <w:rPr>
          <w:rFonts w:ascii="Arial" w:hAnsi="Arial" w:cs="Arial"/>
          <w:strike/>
          <w:color w:val="313335"/>
          <w:spacing w:val="2"/>
        </w:rPr>
        <w:t>2</w:t>
      </w:r>
      <w:r w:rsidR="00737F35">
        <w:rPr>
          <w:rFonts w:ascii="Arial" w:hAnsi="Arial" w:cs="Arial"/>
          <w:color w:val="313335"/>
          <w:spacing w:val="2"/>
          <w:u w:val="single"/>
        </w:rPr>
        <w:t>b</w:t>
      </w:r>
      <w:r w:rsidRPr="00C72631">
        <w:rPr>
          <w:rFonts w:ascii="Arial" w:hAnsi="Arial" w:cs="Arial"/>
          <w:color w:val="313335"/>
          <w:spacing w:val="2"/>
        </w:rPr>
        <w:t>)</w:t>
      </w:r>
      <w:r>
        <w:rPr>
          <w:rFonts w:ascii="Arial" w:hAnsi="Arial" w:cs="Arial"/>
          <w:color w:val="313335"/>
          <w:spacing w:val="2"/>
        </w:rPr>
        <w:tab/>
      </w:r>
      <w:r w:rsidRPr="00736A16">
        <w:rPr>
          <w:rFonts w:ascii="Arial" w:hAnsi="Arial" w:cs="Arial"/>
          <w:color w:val="313335"/>
          <w:spacing w:val="2"/>
        </w:rPr>
        <w:t>Nontidal wetlands</w:t>
      </w:r>
      <w:r w:rsidR="00736A16">
        <w:rPr>
          <w:rFonts w:ascii="Arial" w:hAnsi="Arial" w:cs="Arial"/>
          <w:color w:val="313335"/>
          <w:spacing w:val="2"/>
          <w:u w:val="single"/>
        </w:rPr>
        <w:t xml:space="preserve"> connected by surface flow and contiguous to water bodies with perennial flow</w:t>
      </w:r>
      <w:r w:rsidRPr="00736A16">
        <w:rPr>
          <w:rFonts w:ascii="Arial" w:hAnsi="Arial" w:cs="Arial"/>
          <w:color w:val="313335"/>
          <w:spacing w:val="2"/>
        </w:rPr>
        <w:t>;</w:t>
      </w:r>
      <w:r>
        <w:rPr>
          <w:rFonts w:ascii="Arial" w:hAnsi="Arial" w:cs="Arial"/>
          <w:color w:val="313335"/>
          <w:spacing w:val="2"/>
        </w:rPr>
        <w:t xml:space="preserve"> </w:t>
      </w:r>
    </w:p>
    <w:p w14:paraId="2610022B" w14:textId="77777777" w:rsidR="00C72631" w:rsidRDefault="00C72631" w:rsidP="006A7CC8">
      <w:pPr>
        <w:shd w:val="clear" w:color="auto" w:fill="FFFFFF"/>
        <w:ind w:left="720"/>
        <w:jc w:val="both"/>
        <w:rPr>
          <w:rFonts w:ascii="Arial" w:hAnsi="Arial" w:cs="Arial"/>
          <w:color w:val="313335"/>
          <w:spacing w:val="2"/>
        </w:rPr>
      </w:pPr>
    </w:p>
    <w:p w14:paraId="5841A86C" w14:textId="70E2B34B" w:rsidR="00C72631" w:rsidRDefault="00C72631" w:rsidP="006A7CC8">
      <w:pPr>
        <w:shd w:val="clear" w:color="auto" w:fill="FFFFFF"/>
        <w:ind w:left="720"/>
        <w:jc w:val="both"/>
        <w:rPr>
          <w:rFonts w:ascii="Arial" w:hAnsi="Arial" w:cs="Arial"/>
          <w:strike/>
          <w:color w:val="313335"/>
          <w:spacing w:val="2"/>
        </w:rPr>
      </w:pPr>
      <w:r w:rsidRPr="00C72631">
        <w:rPr>
          <w:rFonts w:ascii="Arial" w:hAnsi="Arial" w:cs="Arial"/>
          <w:color w:val="313335"/>
          <w:spacing w:val="2"/>
        </w:rPr>
        <w:t>(</w:t>
      </w:r>
      <w:r w:rsidRPr="00737F35">
        <w:rPr>
          <w:rFonts w:ascii="Arial" w:hAnsi="Arial" w:cs="Arial"/>
          <w:strike/>
          <w:color w:val="313335"/>
          <w:spacing w:val="2"/>
        </w:rPr>
        <w:t>3</w:t>
      </w:r>
      <w:r w:rsidR="00737F35">
        <w:rPr>
          <w:rFonts w:ascii="Arial" w:hAnsi="Arial" w:cs="Arial"/>
          <w:color w:val="313335"/>
          <w:spacing w:val="2"/>
          <w:u w:val="single"/>
        </w:rPr>
        <w:t>c</w:t>
      </w:r>
      <w:r w:rsidRPr="00C72631">
        <w:rPr>
          <w:rFonts w:ascii="Arial" w:hAnsi="Arial" w:cs="Arial"/>
          <w:color w:val="313335"/>
          <w:spacing w:val="2"/>
        </w:rPr>
        <w:t>)</w:t>
      </w:r>
      <w:r>
        <w:rPr>
          <w:rFonts w:ascii="Arial" w:hAnsi="Arial" w:cs="Arial"/>
          <w:color w:val="313335"/>
          <w:spacing w:val="2"/>
        </w:rPr>
        <w:tab/>
      </w:r>
      <w:r w:rsidRPr="00736A16">
        <w:rPr>
          <w:rFonts w:ascii="Arial" w:hAnsi="Arial" w:cs="Arial"/>
          <w:color w:val="313335"/>
          <w:spacing w:val="2"/>
        </w:rPr>
        <w:t>Tidal shores</w:t>
      </w:r>
      <w:r w:rsidRPr="00C72631">
        <w:rPr>
          <w:rFonts w:ascii="Arial" w:hAnsi="Arial" w:cs="Arial"/>
          <w:color w:val="313335"/>
          <w:spacing w:val="2"/>
        </w:rPr>
        <w:t xml:space="preserve">; </w:t>
      </w:r>
      <w:r w:rsidRPr="00736A16">
        <w:rPr>
          <w:rFonts w:ascii="Arial" w:hAnsi="Arial" w:cs="Arial"/>
          <w:strike/>
          <w:color w:val="313335"/>
          <w:spacing w:val="2"/>
        </w:rPr>
        <w:t>and</w:t>
      </w:r>
    </w:p>
    <w:p w14:paraId="466B93D7" w14:textId="77777777" w:rsidR="00736A16" w:rsidRDefault="00736A16" w:rsidP="006A7CC8">
      <w:pPr>
        <w:shd w:val="clear" w:color="auto" w:fill="FFFFFF"/>
        <w:ind w:left="720"/>
        <w:jc w:val="both"/>
        <w:rPr>
          <w:rFonts w:ascii="Arial" w:hAnsi="Arial" w:cs="Arial"/>
          <w:strike/>
          <w:color w:val="313335"/>
          <w:spacing w:val="2"/>
        </w:rPr>
      </w:pPr>
    </w:p>
    <w:p w14:paraId="6CC652E8" w14:textId="0159D2CA" w:rsidR="00736A16" w:rsidRPr="00736A16" w:rsidRDefault="00736A16" w:rsidP="00736A16">
      <w:pPr>
        <w:shd w:val="clear" w:color="auto" w:fill="FFFFFF"/>
        <w:ind w:firstLine="720"/>
        <w:jc w:val="both"/>
        <w:rPr>
          <w:rFonts w:ascii="Arial" w:hAnsi="Arial" w:cs="Arial"/>
          <w:color w:val="313335"/>
          <w:spacing w:val="2"/>
          <w:u w:val="single"/>
        </w:rPr>
      </w:pPr>
      <w:r w:rsidRPr="00736A16">
        <w:rPr>
          <w:rFonts w:ascii="Arial" w:hAnsi="Arial" w:cs="Arial"/>
          <w:color w:val="313335"/>
          <w:spacing w:val="2"/>
          <w:u w:val="single"/>
        </w:rPr>
        <w:t>(d</w:t>
      </w:r>
      <w:r>
        <w:rPr>
          <w:rFonts w:ascii="Arial" w:hAnsi="Arial" w:cs="Arial"/>
          <w:color w:val="313335"/>
          <w:spacing w:val="2"/>
          <w:u w:val="single"/>
        </w:rPr>
        <w:t>)</w:t>
      </w:r>
      <w:r>
        <w:rPr>
          <w:rFonts w:ascii="Arial" w:hAnsi="Arial" w:cs="Arial"/>
          <w:color w:val="313335"/>
          <w:spacing w:val="2"/>
        </w:rPr>
        <w:tab/>
      </w:r>
      <w:r>
        <w:rPr>
          <w:rFonts w:ascii="Arial" w:hAnsi="Arial" w:cs="Arial"/>
          <w:color w:val="313335"/>
          <w:spacing w:val="2"/>
          <w:u w:val="single"/>
        </w:rPr>
        <w:t>Water bodies with perennial flow; and</w:t>
      </w:r>
    </w:p>
    <w:p w14:paraId="751C19E8" w14:textId="77777777" w:rsidR="00C72631" w:rsidRDefault="00C72631" w:rsidP="006A7CC8">
      <w:pPr>
        <w:shd w:val="clear" w:color="auto" w:fill="FFFFFF"/>
        <w:ind w:left="720"/>
        <w:jc w:val="both"/>
        <w:rPr>
          <w:rFonts w:ascii="Arial" w:hAnsi="Arial" w:cs="Arial"/>
          <w:color w:val="313335"/>
          <w:spacing w:val="2"/>
        </w:rPr>
      </w:pPr>
    </w:p>
    <w:p w14:paraId="71EB1650" w14:textId="3E234792" w:rsidR="00C72631" w:rsidRPr="00EA693F" w:rsidRDefault="00C72631" w:rsidP="006A7CC8">
      <w:pPr>
        <w:shd w:val="clear" w:color="auto" w:fill="FFFFFF"/>
        <w:ind w:left="1440" w:hanging="720"/>
        <w:jc w:val="both"/>
        <w:rPr>
          <w:rFonts w:ascii="Arial" w:hAnsi="Arial" w:cs="Arial"/>
          <w:color w:val="313335"/>
          <w:spacing w:val="2"/>
          <w:u w:val="single"/>
        </w:rPr>
      </w:pPr>
      <w:r w:rsidRPr="00737F35">
        <w:rPr>
          <w:rFonts w:ascii="Arial" w:hAnsi="Arial" w:cs="Arial"/>
          <w:color w:val="313335"/>
          <w:spacing w:val="2"/>
        </w:rPr>
        <w:t>(</w:t>
      </w:r>
      <w:r w:rsidRPr="00736A16">
        <w:rPr>
          <w:rFonts w:ascii="Arial" w:hAnsi="Arial" w:cs="Arial"/>
          <w:color w:val="313335"/>
          <w:spacing w:val="2"/>
        </w:rPr>
        <w:t>4</w:t>
      </w:r>
      <w:r w:rsidR="00736A16">
        <w:rPr>
          <w:rFonts w:ascii="Arial" w:hAnsi="Arial" w:cs="Arial"/>
          <w:color w:val="313335"/>
          <w:spacing w:val="2"/>
          <w:u w:val="single"/>
        </w:rPr>
        <w:t>e</w:t>
      </w:r>
      <w:r w:rsidRPr="00737F35">
        <w:rPr>
          <w:rFonts w:ascii="Arial" w:hAnsi="Arial" w:cs="Arial"/>
          <w:color w:val="313335"/>
          <w:spacing w:val="2"/>
        </w:rPr>
        <w:t>)</w:t>
      </w:r>
      <w:r>
        <w:rPr>
          <w:rFonts w:ascii="Arial" w:hAnsi="Arial" w:cs="Arial"/>
          <w:color w:val="313335"/>
          <w:spacing w:val="2"/>
        </w:rPr>
        <w:tab/>
      </w:r>
      <w:r w:rsidRPr="00736A16">
        <w:rPr>
          <w:rFonts w:ascii="Arial" w:hAnsi="Arial" w:cs="Arial"/>
          <w:color w:val="313335"/>
          <w:spacing w:val="2"/>
        </w:rPr>
        <w:t xml:space="preserve">A </w:t>
      </w:r>
      <w:r w:rsidRPr="00C72631">
        <w:rPr>
          <w:rFonts w:ascii="Arial" w:hAnsi="Arial" w:cs="Arial"/>
          <w:strike/>
          <w:color w:val="313335"/>
          <w:spacing w:val="2"/>
        </w:rPr>
        <w:t xml:space="preserve">variable width buffer </w:t>
      </w:r>
      <w:r w:rsidRPr="00736A16">
        <w:rPr>
          <w:rFonts w:ascii="Arial" w:hAnsi="Arial" w:cs="Arial"/>
          <w:color w:val="313335"/>
          <w:spacing w:val="2"/>
        </w:rPr>
        <w:t>area not less than one hundred (100) feet in width</w:t>
      </w:r>
      <w:r w:rsidR="00736A16">
        <w:rPr>
          <w:rFonts w:ascii="Arial" w:hAnsi="Arial" w:cs="Arial"/>
          <w:color w:val="313335"/>
          <w:spacing w:val="2"/>
        </w:rPr>
        <w:t xml:space="preserve"> </w:t>
      </w:r>
      <w:r w:rsidR="00736A16" w:rsidRPr="00736A16">
        <w:rPr>
          <w:rFonts w:ascii="Arial" w:hAnsi="Arial" w:cs="Arial"/>
          <w:color w:val="313335"/>
          <w:spacing w:val="2"/>
          <w:u w:val="single"/>
        </w:rPr>
        <w:t xml:space="preserve">located adjacent to and landward of the components listed above in subdivisions a through </w:t>
      </w:r>
      <w:r w:rsidR="00E202C9">
        <w:rPr>
          <w:rFonts w:ascii="Arial" w:hAnsi="Arial" w:cs="Arial"/>
          <w:color w:val="313335"/>
          <w:spacing w:val="2"/>
          <w:u w:val="single"/>
        </w:rPr>
        <w:t>d</w:t>
      </w:r>
      <w:r w:rsidR="00736A16" w:rsidRPr="00736A16">
        <w:rPr>
          <w:rFonts w:ascii="Arial" w:hAnsi="Arial" w:cs="Arial"/>
          <w:color w:val="313335"/>
          <w:spacing w:val="2"/>
          <w:u w:val="single"/>
        </w:rPr>
        <w:t xml:space="preserve"> of this subsection. The full buffer area shall be designated as the landward component of the RPA</w:t>
      </w:r>
      <w:r w:rsidRPr="00736A16">
        <w:rPr>
          <w:rFonts w:ascii="Arial" w:hAnsi="Arial" w:cs="Arial"/>
          <w:color w:val="313335"/>
          <w:spacing w:val="2"/>
        </w:rPr>
        <w:t>.</w:t>
      </w:r>
      <w:r w:rsidR="00EA693F">
        <w:rPr>
          <w:rFonts w:ascii="Arial" w:hAnsi="Arial" w:cs="Arial"/>
          <w:color w:val="313335"/>
          <w:spacing w:val="2"/>
        </w:rPr>
        <w:t xml:space="preserve"> </w:t>
      </w:r>
    </w:p>
    <w:p w14:paraId="1B5F10C7" w14:textId="77777777" w:rsidR="00C72631" w:rsidRPr="00C72631" w:rsidRDefault="00C72631" w:rsidP="006A7CC8">
      <w:pPr>
        <w:shd w:val="clear" w:color="auto" w:fill="FFFFFF"/>
        <w:jc w:val="both"/>
        <w:rPr>
          <w:rFonts w:ascii="Arial" w:hAnsi="Arial" w:cs="Arial"/>
          <w:strike/>
          <w:color w:val="313335"/>
          <w:spacing w:val="2"/>
        </w:rPr>
      </w:pPr>
    </w:p>
    <w:p w14:paraId="62C3F378" w14:textId="215F7AD2" w:rsidR="00C72631" w:rsidRDefault="00C72631" w:rsidP="006A7CC8">
      <w:pPr>
        <w:shd w:val="clear" w:color="auto" w:fill="FFFFFF"/>
        <w:ind w:left="1440"/>
        <w:jc w:val="both"/>
        <w:rPr>
          <w:rFonts w:ascii="Arial" w:hAnsi="Arial" w:cs="Arial"/>
          <w:strike/>
          <w:color w:val="313335"/>
          <w:spacing w:val="2"/>
        </w:rPr>
      </w:pPr>
      <w:r w:rsidRPr="00C72631">
        <w:rPr>
          <w:rFonts w:ascii="Arial" w:hAnsi="Arial" w:cs="Arial"/>
          <w:strike/>
          <w:color w:val="313335"/>
          <w:spacing w:val="2"/>
        </w:rPr>
        <w:t>The variable width buffer area shall be located: (i) adjacent to and landward of the components listed in (1) through (3) above and (ii) along both sides of any water body with perennial flow. The variable width buffer area shall also include highly erodible soils where present and shall extend one hundred (100) feet landward of the landward limit of highly erodible soils.</w:t>
      </w:r>
    </w:p>
    <w:p w14:paraId="66F78974" w14:textId="618E0A46" w:rsidR="00C72631" w:rsidRDefault="00C72631" w:rsidP="006A7CC8">
      <w:pPr>
        <w:shd w:val="clear" w:color="auto" w:fill="FFFFFF"/>
        <w:ind w:left="1440"/>
        <w:jc w:val="both"/>
        <w:rPr>
          <w:rFonts w:ascii="Arial" w:hAnsi="Arial" w:cs="Arial"/>
          <w:strike/>
          <w:color w:val="313335"/>
          <w:spacing w:val="2"/>
        </w:rPr>
      </w:pPr>
    </w:p>
    <w:p w14:paraId="6DEC8F4A" w14:textId="78C50FF5" w:rsidR="00C72631" w:rsidRDefault="00C72631" w:rsidP="00736A16">
      <w:pPr>
        <w:shd w:val="clear" w:color="auto" w:fill="FFFFFF"/>
        <w:ind w:left="1350" w:hanging="630"/>
        <w:jc w:val="both"/>
        <w:rPr>
          <w:rFonts w:ascii="Arial" w:hAnsi="Arial" w:cs="Arial"/>
          <w:color w:val="313335"/>
          <w:spacing w:val="2"/>
        </w:rPr>
      </w:pPr>
      <w:r w:rsidRPr="008D08F9">
        <w:rPr>
          <w:rFonts w:ascii="Arial" w:hAnsi="Arial" w:cs="Arial"/>
          <w:color w:val="313335"/>
          <w:spacing w:val="2"/>
        </w:rPr>
        <w:t>(</w:t>
      </w:r>
      <w:r w:rsidRPr="00736A16">
        <w:rPr>
          <w:rFonts w:ascii="Arial" w:hAnsi="Arial" w:cs="Arial"/>
          <w:strike/>
          <w:color w:val="313335"/>
          <w:spacing w:val="2"/>
        </w:rPr>
        <w:t>C</w:t>
      </w:r>
      <w:r w:rsidR="00736A16">
        <w:rPr>
          <w:rFonts w:ascii="Arial" w:hAnsi="Arial" w:cs="Arial"/>
          <w:color w:val="313335"/>
          <w:spacing w:val="2"/>
          <w:u w:val="single"/>
        </w:rPr>
        <w:t>2</w:t>
      </w:r>
      <w:r w:rsidRPr="008D08F9">
        <w:rPr>
          <w:rFonts w:ascii="Arial" w:hAnsi="Arial" w:cs="Arial"/>
          <w:color w:val="313335"/>
          <w:spacing w:val="2"/>
        </w:rPr>
        <w:t>)</w:t>
      </w:r>
      <w:r w:rsidRPr="008D08F9">
        <w:rPr>
          <w:rFonts w:ascii="Arial" w:hAnsi="Arial" w:cs="Arial"/>
          <w:color w:val="313335"/>
          <w:spacing w:val="2"/>
        </w:rPr>
        <w:tab/>
      </w:r>
      <w:r w:rsidR="008D08F9" w:rsidRPr="00C72631">
        <w:rPr>
          <w:rFonts w:ascii="Arial" w:hAnsi="Arial" w:cs="Arial"/>
          <w:color w:val="313335"/>
          <w:spacing w:val="2"/>
        </w:rPr>
        <w:t>Resource Management Areas shall consist of all lands within Chesapeake Bay Preservation Areas which are not designated as Resource Protection Areas. These lands, if improperly used or developed, have a potential for causing significant water quality degradation or for diminishing the functional value of the Resource Protection Area.</w:t>
      </w:r>
    </w:p>
    <w:p w14:paraId="67D17CE1" w14:textId="77777777" w:rsidR="00C72631" w:rsidRDefault="00C72631" w:rsidP="006A7CC8">
      <w:pPr>
        <w:shd w:val="clear" w:color="auto" w:fill="FFFFFF"/>
        <w:jc w:val="both"/>
        <w:rPr>
          <w:rFonts w:ascii="Arial" w:hAnsi="Arial" w:cs="Arial"/>
          <w:color w:val="313335"/>
          <w:spacing w:val="2"/>
        </w:rPr>
      </w:pPr>
    </w:p>
    <w:p w14:paraId="719376B4" w14:textId="77777777" w:rsidR="00C72631" w:rsidRPr="000438FC" w:rsidRDefault="00C72631" w:rsidP="006A7CC8">
      <w:pPr>
        <w:shd w:val="clear" w:color="auto" w:fill="FFFFFF"/>
        <w:ind w:left="720" w:hanging="720"/>
        <w:jc w:val="both"/>
        <w:rPr>
          <w:rFonts w:ascii="Arial" w:hAnsi="Arial" w:cs="Arial"/>
          <w:strike/>
          <w:color w:val="313335"/>
          <w:spacing w:val="2"/>
        </w:rPr>
      </w:pPr>
      <w:r w:rsidRPr="000438FC">
        <w:rPr>
          <w:rFonts w:ascii="Arial" w:hAnsi="Arial" w:cs="Arial"/>
          <w:strike/>
          <w:color w:val="313335"/>
          <w:spacing w:val="2"/>
        </w:rPr>
        <w:t>(D)</w:t>
      </w:r>
      <w:r w:rsidRPr="000438FC">
        <w:rPr>
          <w:rFonts w:ascii="Arial" w:hAnsi="Arial" w:cs="Arial"/>
          <w:strike/>
          <w:color w:val="313335"/>
          <w:spacing w:val="2"/>
        </w:rPr>
        <w:tab/>
        <w:t xml:space="preserve">The Chesapeake Bay Preservation Area Map shall delineate the general locations of Resource Protection Areas and Resource Management Areas. The City Manager shall have the final authority in cases of uncertainty to determine </w:t>
      </w:r>
      <w:r w:rsidRPr="000438FC">
        <w:rPr>
          <w:rFonts w:ascii="Arial" w:hAnsi="Arial" w:cs="Arial"/>
          <w:strike/>
          <w:color w:val="313335"/>
          <w:spacing w:val="2"/>
        </w:rPr>
        <w:lastRenderedPageBreak/>
        <w:t>the extent of Chesapeake Bay Preservation Areas by application of the criteria set forth in this section. Site-specific determination shall be made by or confirmed by the City for all proposed development.</w:t>
      </w:r>
    </w:p>
    <w:p w14:paraId="290D4D4F" w14:textId="77777777" w:rsidR="00C72631" w:rsidRDefault="00C72631" w:rsidP="006A7CC8">
      <w:pPr>
        <w:shd w:val="clear" w:color="auto" w:fill="FFFFFF"/>
        <w:ind w:left="720" w:hanging="720"/>
        <w:jc w:val="both"/>
        <w:rPr>
          <w:rFonts w:ascii="Arial" w:hAnsi="Arial" w:cs="Arial"/>
          <w:color w:val="313335"/>
          <w:spacing w:val="2"/>
        </w:rPr>
      </w:pPr>
    </w:p>
    <w:p w14:paraId="121D2F9C" w14:textId="0193D55E" w:rsidR="00C72631" w:rsidRPr="006934BC" w:rsidRDefault="00C72631" w:rsidP="006A7CC8">
      <w:pPr>
        <w:shd w:val="clear" w:color="auto" w:fill="FFFFFF"/>
        <w:ind w:left="720" w:hanging="720"/>
        <w:jc w:val="both"/>
        <w:rPr>
          <w:rFonts w:ascii="Arial" w:hAnsi="Arial" w:cs="Arial"/>
          <w:strike/>
          <w:color w:val="313335"/>
          <w:spacing w:val="2"/>
        </w:rPr>
      </w:pPr>
      <w:r w:rsidRPr="000438FC">
        <w:rPr>
          <w:rFonts w:ascii="Arial" w:hAnsi="Arial" w:cs="Arial"/>
          <w:strike/>
          <w:color w:val="313335"/>
          <w:spacing w:val="2"/>
        </w:rPr>
        <w:t>(E)</w:t>
      </w:r>
      <w:r w:rsidRPr="000438FC">
        <w:rPr>
          <w:rFonts w:ascii="Arial" w:hAnsi="Arial" w:cs="Arial"/>
          <w:strike/>
          <w:color w:val="313335"/>
          <w:spacing w:val="2"/>
        </w:rPr>
        <w:tab/>
        <w:t>If the area encompassed by a Chesapeake Bay Preservation Area includes a portion of a lot less than or equal to three (3) acres in size, the entire lot shall be subject to the requirements of this ordinance. Any lot subdivided after October 1, 1989 out of a lot lying partially within a Chesapeake Bay Preservation Area shall also be subject to the requirements of this ordinance.</w:t>
      </w:r>
    </w:p>
    <w:p w14:paraId="19BA6EDD" w14:textId="77777777" w:rsidR="000111A0" w:rsidRPr="006758C3" w:rsidRDefault="000111A0" w:rsidP="006A7CC8">
      <w:pPr>
        <w:jc w:val="both"/>
        <w:rPr>
          <w:rFonts w:ascii="Arial" w:eastAsia="Calibri" w:hAnsi="Arial" w:cs="Arial"/>
          <w:u w:val="single"/>
        </w:rPr>
      </w:pPr>
    </w:p>
    <w:p w14:paraId="44D0F45D" w14:textId="09EF90F1" w:rsidR="000438FC" w:rsidRPr="000438FC" w:rsidRDefault="000438FC" w:rsidP="006A7CC8">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b/>
          <w:bCs/>
          <w:u w:val="single"/>
        </w:rPr>
      </w:pPr>
      <w:r w:rsidRPr="000438FC">
        <w:rPr>
          <w:rFonts w:ascii="Arial" w:hAnsi="Arial" w:cs="Arial"/>
          <w:b/>
          <w:bCs/>
        </w:rPr>
        <w:t xml:space="preserve">Sec. 105. - </w:t>
      </w:r>
      <w:r w:rsidRPr="000438FC">
        <w:rPr>
          <w:rFonts w:ascii="Arial" w:hAnsi="Arial" w:cs="Arial"/>
          <w:b/>
          <w:bCs/>
          <w:strike/>
        </w:rPr>
        <w:t>Interpretation of Chesapeake Bay Preservation Area boundaries.</w:t>
      </w:r>
      <w:r>
        <w:rPr>
          <w:rFonts w:ascii="Arial" w:hAnsi="Arial" w:cs="Arial"/>
          <w:b/>
          <w:bCs/>
        </w:rPr>
        <w:t xml:space="preserve"> </w:t>
      </w:r>
      <w:r w:rsidR="00736A16">
        <w:rPr>
          <w:rFonts w:ascii="Arial" w:hAnsi="Arial" w:cs="Arial"/>
          <w:b/>
          <w:bCs/>
          <w:u w:val="single"/>
        </w:rPr>
        <w:t>Water quality impact and r</w:t>
      </w:r>
      <w:r w:rsidR="00737F35">
        <w:rPr>
          <w:rFonts w:ascii="Arial" w:hAnsi="Arial" w:cs="Arial"/>
          <w:b/>
          <w:bCs/>
          <w:u w:val="single"/>
        </w:rPr>
        <w:t>esiliency assessment</w:t>
      </w:r>
      <w:r w:rsidR="00736A16">
        <w:rPr>
          <w:rFonts w:ascii="Arial" w:hAnsi="Arial" w:cs="Arial"/>
          <w:b/>
          <w:bCs/>
          <w:u w:val="single"/>
        </w:rPr>
        <w:t>s</w:t>
      </w:r>
      <w:r w:rsidRPr="00E320E2">
        <w:rPr>
          <w:rFonts w:ascii="Arial" w:hAnsi="Arial" w:cs="Arial"/>
          <w:b/>
          <w:bCs/>
          <w:u w:val="single"/>
        </w:rPr>
        <w:t>.</w:t>
      </w:r>
    </w:p>
    <w:p w14:paraId="1A42322F" w14:textId="77777777" w:rsidR="008D08F9" w:rsidRDefault="000438FC" w:rsidP="000438FC">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rPr>
      </w:pPr>
      <w:r>
        <w:rPr>
          <w:rFonts w:ascii="Arial" w:hAnsi="Arial" w:cs="Arial"/>
        </w:rPr>
        <w:tab/>
      </w:r>
    </w:p>
    <w:p w14:paraId="35E48C1C" w14:textId="357C4F3D" w:rsidR="00435E55" w:rsidRDefault="008D08F9" w:rsidP="000438FC">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strike/>
        </w:rPr>
      </w:pPr>
      <w:r>
        <w:rPr>
          <w:rFonts w:ascii="Arial" w:hAnsi="Arial" w:cs="Arial"/>
        </w:rPr>
        <w:tab/>
      </w:r>
      <w:r w:rsidR="000438FC" w:rsidRPr="000438FC">
        <w:rPr>
          <w:rFonts w:ascii="Arial" w:hAnsi="Arial" w:cs="Arial"/>
          <w:strike/>
        </w:rPr>
        <w:t>The Chesapeake Bay Preservation Area Map adopted by the City Council shall be used as a guide to the general location of Chesapeake Bay Preservation Areas. The site-specific boundaries of a Chesapeake Bay Preservation Area shall initially be delineated by the applicant, and shall be subject to approval and modification by the City Manager on the basis of the criteria set forth in Section 104 of this ordinance. In making such a determination, the City Manager may consider any relevant information and may perform site inspections. When a delineation of a Chesapeake Bay Preservation Area, or any component thereof, has been approved or established by the City Manager, the Chesapeake Bay Preservation Area Map shall be amended by the Board to reflect such delineation.</w:t>
      </w:r>
    </w:p>
    <w:p w14:paraId="052ADFC3" w14:textId="77777777" w:rsidR="002966CA" w:rsidRPr="002966CA" w:rsidRDefault="002966CA" w:rsidP="002966CA">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rPr>
      </w:pPr>
    </w:p>
    <w:p w14:paraId="64D234A6" w14:textId="4275E85B" w:rsidR="00736A16" w:rsidRDefault="005F0F13" w:rsidP="002966CA">
      <w:pPr>
        <w:numPr>
          <w:ilvl w:val="0"/>
          <w:numId w:val="14"/>
        </w:numPr>
        <w:tabs>
          <w:tab w:val="right" w:leader="dot" w:pos="0"/>
          <w:tab w:val="left" w:pos="810"/>
          <w:tab w:val="left" w:pos="1440"/>
          <w:tab w:val="left" w:pos="2160"/>
          <w:tab w:val="left" w:pos="2880"/>
          <w:tab w:val="left" w:pos="3600"/>
          <w:tab w:val="left" w:pos="4320"/>
          <w:tab w:val="left" w:pos="4680"/>
          <w:tab w:val="left" w:pos="5400"/>
          <w:tab w:val="left" w:pos="5760"/>
          <w:tab w:val="left" w:pos="7920"/>
        </w:tabs>
        <w:ind w:left="810" w:hanging="810"/>
        <w:jc w:val="both"/>
        <w:rPr>
          <w:rFonts w:ascii="Arial" w:hAnsi="Arial" w:cs="Arial"/>
          <w:u w:val="single"/>
        </w:rPr>
      </w:pPr>
      <w:r>
        <w:rPr>
          <w:rFonts w:ascii="Arial" w:hAnsi="Arial" w:cs="Arial"/>
          <w:i/>
          <w:iCs/>
          <w:u w:val="single"/>
        </w:rPr>
        <w:t>Water quality impact assessment</w:t>
      </w:r>
      <w:r>
        <w:rPr>
          <w:rFonts w:ascii="Arial" w:hAnsi="Arial" w:cs="Arial"/>
          <w:u w:val="single"/>
        </w:rPr>
        <w:t>. A water quality impact assessment shall be required (i) for any use, land disturbance, development or redevelopment within a Resource Protection Area; (ii) for any buffer area encroachment; (iii) for any variance provided for in Section 110 of this ordinance; or (iv) where a water quality impact assessment is deemed necessary by the City Manager or their designee to evaluate the potential impacts of the use, development or redevelopment upon water quality or a Resource Protection Area by reason of the unique characteristics of the site or the intensity of the proposed use or development.</w:t>
      </w:r>
    </w:p>
    <w:p w14:paraId="3E7A0A63" w14:textId="77777777" w:rsidR="005F0F13" w:rsidRDefault="005F0F13" w:rsidP="005F0F13">
      <w:pPr>
        <w:tabs>
          <w:tab w:val="right" w:leader="dot" w:pos="0"/>
          <w:tab w:val="left" w:pos="810"/>
          <w:tab w:val="left" w:pos="1440"/>
          <w:tab w:val="left" w:pos="2160"/>
          <w:tab w:val="left" w:pos="2880"/>
          <w:tab w:val="left" w:pos="3600"/>
          <w:tab w:val="left" w:pos="4320"/>
          <w:tab w:val="left" w:pos="4680"/>
          <w:tab w:val="left" w:pos="5400"/>
          <w:tab w:val="left" w:pos="5760"/>
          <w:tab w:val="left" w:pos="7920"/>
        </w:tabs>
        <w:jc w:val="both"/>
        <w:rPr>
          <w:rFonts w:ascii="Arial" w:hAnsi="Arial" w:cs="Arial"/>
          <w:u w:val="single"/>
        </w:rPr>
      </w:pPr>
    </w:p>
    <w:p w14:paraId="3FA09E3C" w14:textId="359FFC2F" w:rsidR="005F0F13" w:rsidRPr="005F0F13" w:rsidRDefault="005F0F13" w:rsidP="005F0F13">
      <w:pPr>
        <w:tabs>
          <w:tab w:val="right" w:leader="dot" w:pos="0"/>
          <w:tab w:val="left" w:pos="810"/>
          <w:tab w:val="left" w:pos="1440"/>
          <w:tab w:val="left" w:pos="2160"/>
          <w:tab w:val="left" w:pos="2880"/>
          <w:tab w:val="left" w:pos="3600"/>
          <w:tab w:val="left" w:pos="4320"/>
          <w:tab w:val="left" w:pos="4680"/>
          <w:tab w:val="left" w:pos="5400"/>
          <w:tab w:val="left" w:pos="5760"/>
          <w:tab w:val="left" w:pos="7920"/>
        </w:tabs>
        <w:ind w:left="810"/>
        <w:jc w:val="both"/>
        <w:rPr>
          <w:rFonts w:ascii="Arial" w:hAnsi="Arial" w:cs="Arial"/>
          <w:u w:val="single"/>
        </w:rPr>
      </w:pPr>
      <w:r>
        <w:rPr>
          <w:rFonts w:ascii="Arial" w:hAnsi="Arial" w:cs="Arial"/>
          <w:u w:val="single"/>
        </w:rPr>
        <w:t xml:space="preserve">(1) The water quality impact assessment will: (i) identify the potentially adverse impacts of proposed development on water quality and lands within Chesapeake Bay Preservation Areas; (ii) ensure that, where use, development or redevelopment takes place within Chesapeake Bay Preservation Areas, it will be located on those portions of a site and in a manner that will be least disruptive to the natural functions of Resource Protection Areas and other sensitive lands; and (iii) specify means of avoiding, minimizing or mitigating the impacts of development for water quality protection. </w:t>
      </w:r>
    </w:p>
    <w:p w14:paraId="408C2E92" w14:textId="77777777" w:rsidR="00736A16" w:rsidRDefault="00736A16" w:rsidP="00736A16">
      <w:pPr>
        <w:tabs>
          <w:tab w:val="right" w:leader="dot" w:pos="0"/>
          <w:tab w:val="left" w:pos="810"/>
          <w:tab w:val="left" w:pos="1440"/>
          <w:tab w:val="left" w:pos="2160"/>
          <w:tab w:val="left" w:pos="2880"/>
          <w:tab w:val="left" w:pos="3600"/>
          <w:tab w:val="left" w:pos="4320"/>
          <w:tab w:val="left" w:pos="4680"/>
          <w:tab w:val="left" w:pos="5400"/>
          <w:tab w:val="left" w:pos="5760"/>
          <w:tab w:val="left" w:pos="7920"/>
        </w:tabs>
        <w:ind w:left="810"/>
        <w:jc w:val="both"/>
        <w:rPr>
          <w:rFonts w:ascii="Arial" w:hAnsi="Arial" w:cs="Arial"/>
          <w:u w:val="single"/>
        </w:rPr>
      </w:pPr>
    </w:p>
    <w:p w14:paraId="68D61046" w14:textId="62350CD1" w:rsidR="005F0F13" w:rsidRDefault="005F0F13" w:rsidP="002966CA">
      <w:pPr>
        <w:numPr>
          <w:ilvl w:val="0"/>
          <w:numId w:val="14"/>
        </w:numPr>
        <w:tabs>
          <w:tab w:val="right" w:leader="dot" w:pos="0"/>
          <w:tab w:val="left" w:pos="810"/>
          <w:tab w:val="left" w:pos="1440"/>
          <w:tab w:val="left" w:pos="2160"/>
          <w:tab w:val="left" w:pos="2880"/>
          <w:tab w:val="left" w:pos="3600"/>
          <w:tab w:val="left" w:pos="4320"/>
          <w:tab w:val="left" w:pos="4680"/>
          <w:tab w:val="left" w:pos="5400"/>
          <w:tab w:val="left" w:pos="5760"/>
          <w:tab w:val="left" w:pos="7920"/>
        </w:tabs>
        <w:ind w:left="810" w:hanging="810"/>
        <w:jc w:val="both"/>
        <w:rPr>
          <w:rFonts w:ascii="Arial" w:hAnsi="Arial" w:cs="Arial"/>
          <w:u w:val="single"/>
        </w:rPr>
      </w:pPr>
      <w:r>
        <w:rPr>
          <w:rFonts w:ascii="Arial" w:hAnsi="Arial" w:cs="Arial"/>
          <w:i/>
          <w:iCs/>
          <w:u w:val="single"/>
        </w:rPr>
        <w:t xml:space="preserve">Resiliency </w:t>
      </w:r>
      <w:r w:rsidRPr="005F0F13">
        <w:rPr>
          <w:rFonts w:ascii="Arial" w:hAnsi="Arial" w:cs="Arial"/>
          <w:u w:val="single"/>
        </w:rPr>
        <w:t>Assessment</w:t>
      </w:r>
      <w:r>
        <w:rPr>
          <w:rFonts w:ascii="Arial" w:hAnsi="Arial" w:cs="Arial"/>
          <w:u w:val="single"/>
        </w:rPr>
        <w:t xml:space="preserve">. Submittal of a resiliency assessment that evaluates the potential impacts of climate change on buffer function in light of any development project that proposes an encroachment into the Resource Protection Area is required to be provided for review during the plan of development or other project </w:t>
      </w:r>
      <w:r>
        <w:rPr>
          <w:rFonts w:ascii="Arial" w:hAnsi="Arial" w:cs="Arial"/>
          <w:u w:val="single"/>
        </w:rPr>
        <w:lastRenderedPageBreak/>
        <w:t>review process. The resiliency assessment shall be based upon the RPA as delineated at the time of the proposed land development and in addition to all other requirements of this ordinance and other local ordinances.</w:t>
      </w:r>
    </w:p>
    <w:p w14:paraId="58D6E426" w14:textId="614FFA08" w:rsidR="002966CA" w:rsidRPr="002966CA" w:rsidRDefault="005F0F13" w:rsidP="005F0F13">
      <w:pPr>
        <w:tabs>
          <w:tab w:val="right" w:leader="dot" w:pos="0"/>
          <w:tab w:val="left" w:pos="1260"/>
          <w:tab w:val="left" w:pos="1440"/>
          <w:tab w:val="left" w:pos="2880"/>
          <w:tab w:val="left" w:pos="3600"/>
          <w:tab w:val="left" w:pos="4320"/>
          <w:tab w:val="left" w:pos="4680"/>
          <w:tab w:val="left" w:pos="5400"/>
          <w:tab w:val="left" w:pos="5760"/>
          <w:tab w:val="left" w:pos="7920"/>
        </w:tabs>
        <w:ind w:left="1170" w:hanging="360"/>
        <w:jc w:val="both"/>
        <w:rPr>
          <w:rFonts w:ascii="Arial" w:hAnsi="Arial" w:cs="Arial"/>
          <w:u w:val="single"/>
        </w:rPr>
      </w:pPr>
      <w:r>
        <w:rPr>
          <w:rFonts w:ascii="Arial" w:hAnsi="Arial" w:cs="Arial"/>
          <w:u w:val="single"/>
        </w:rPr>
        <w:t xml:space="preserve">(1) </w:t>
      </w:r>
      <w:r w:rsidR="002966CA" w:rsidRPr="005F0F13">
        <w:rPr>
          <w:rFonts w:ascii="Arial" w:hAnsi="Arial" w:cs="Arial"/>
          <w:u w:val="single"/>
        </w:rPr>
        <w:t>The</w:t>
      </w:r>
      <w:r w:rsidR="002966CA" w:rsidRPr="002966CA">
        <w:rPr>
          <w:rFonts w:ascii="Arial" w:hAnsi="Arial" w:cs="Arial"/>
          <w:u w:val="single"/>
        </w:rPr>
        <w:t xml:space="preserve"> resiliency assessment shall consider the anticipated impacts of sea level rise, storm surge, and flooding on the parcel and proposed improvements over a thirty (30) year projected timeframe unless the applicant demonstrates one of the following criteria.</w:t>
      </w:r>
    </w:p>
    <w:p w14:paraId="1DAF81F9" w14:textId="77777777" w:rsidR="002966CA" w:rsidRPr="002966CA" w:rsidRDefault="002966CA" w:rsidP="002966CA">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rPr>
      </w:pPr>
    </w:p>
    <w:p w14:paraId="7119ECD8" w14:textId="60A49D5D" w:rsidR="002966CA" w:rsidRPr="002966CA" w:rsidRDefault="004A0EF5" w:rsidP="004A0EF5">
      <w:pPr>
        <w:ind w:left="1620" w:hanging="450"/>
        <w:jc w:val="both"/>
        <w:rPr>
          <w:rFonts w:ascii="Arial" w:hAnsi="Arial" w:cs="Arial"/>
          <w:u w:val="single"/>
        </w:rPr>
      </w:pPr>
      <w:r>
        <w:rPr>
          <w:rFonts w:ascii="Arial" w:hAnsi="Arial" w:cs="Arial"/>
          <w:u w:val="single"/>
        </w:rPr>
        <w:t xml:space="preserve">(a) </w:t>
      </w:r>
      <w:r>
        <w:rPr>
          <w:rFonts w:ascii="Arial" w:hAnsi="Arial" w:cs="Arial"/>
          <w:u w:val="single"/>
        </w:rPr>
        <w:tab/>
      </w:r>
      <w:r w:rsidR="002966CA" w:rsidRPr="002966CA">
        <w:rPr>
          <w:rFonts w:ascii="Arial" w:hAnsi="Arial" w:cs="Arial"/>
          <w:u w:val="single"/>
        </w:rPr>
        <w:t xml:space="preserve">The project proposed for development is not directly impacted by the criteria set forth in section </w:t>
      </w:r>
      <w:r>
        <w:rPr>
          <w:rFonts w:ascii="Arial" w:hAnsi="Arial" w:cs="Arial"/>
          <w:u w:val="single"/>
        </w:rPr>
        <w:t xml:space="preserve">(2) </w:t>
      </w:r>
      <w:r w:rsidR="002966CA" w:rsidRPr="002966CA">
        <w:rPr>
          <w:rFonts w:ascii="Arial" w:hAnsi="Arial" w:cs="Arial"/>
          <w:u w:val="single"/>
        </w:rPr>
        <w:t>below</w:t>
      </w:r>
      <w:r>
        <w:rPr>
          <w:rFonts w:ascii="Arial" w:hAnsi="Arial" w:cs="Arial"/>
          <w:u w:val="single"/>
        </w:rPr>
        <w:t xml:space="preserve"> through the plan of development process or other review process</w:t>
      </w:r>
      <w:r w:rsidR="002966CA" w:rsidRPr="002966CA">
        <w:rPr>
          <w:rFonts w:ascii="Arial" w:hAnsi="Arial" w:cs="Arial"/>
          <w:u w:val="single"/>
        </w:rPr>
        <w:t>.</w:t>
      </w:r>
    </w:p>
    <w:p w14:paraId="0AA00DF0" w14:textId="77777777" w:rsidR="002966CA" w:rsidRPr="002966CA" w:rsidRDefault="002966CA" w:rsidP="002966CA">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rPr>
      </w:pPr>
    </w:p>
    <w:p w14:paraId="39436038" w14:textId="38172F71" w:rsidR="002966CA" w:rsidRPr="002966CA" w:rsidRDefault="001025A7" w:rsidP="001025A7">
      <w:pPr>
        <w:ind w:left="1170" w:hanging="360"/>
        <w:jc w:val="both"/>
        <w:rPr>
          <w:rFonts w:ascii="Arial" w:hAnsi="Arial" w:cs="Arial"/>
          <w:u w:val="single"/>
        </w:rPr>
      </w:pPr>
      <w:r>
        <w:rPr>
          <w:rFonts w:ascii="Arial" w:hAnsi="Arial" w:cs="Arial"/>
          <w:u w:val="single"/>
        </w:rPr>
        <w:t xml:space="preserve">(2) </w:t>
      </w:r>
      <w:r w:rsidR="002966CA" w:rsidRPr="002966CA">
        <w:rPr>
          <w:rFonts w:ascii="Arial" w:hAnsi="Arial" w:cs="Arial"/>
          <w:u w:val="single"/>
        </w:rPr>
        <w:t xml:space="preserve">The anticipated impacts of sea level rise, flooding, and storm surge on the parcel and the proposed improvements shall be based upon a review of the following models and forecasts. </w:t>
      </w:r>
    </w:p>
    <w:p w14:paraId="68CF0860" w14:textId="77777777" w:rsidR="002966CA" w:rsidRPr="002966CA" w:rsidRDefault="002966CA" w:rsidP="002966CA">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u w:val="single"/>
        </w:rPr>
      </w:pPr>
    </w:p>
    <w:p w14:paraId="69814861" w14:textId="189A965E" w:rsidR="002966CA" w:rsidRPr="002966CA" w:rsidRDefault="001025A7" w:rsidP="001025A7">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ind w:left="1530" w:hanging="360"/>
        <w:jc w:val="both"/>
        <w:rPr>
          <w:rFonts w:ascii="Arial" w:hAnsi="Arial" w:cs="Arial"/>
          <w:u w:val="single"/>
        </w:rPr>
      </w:pPr>
      <w:r>
        <w:rPr>
          <w:rFonts w:ascii="Arial" w:hAnsi="Arial" w:cs="Arial"/>
          <w:u w:val="single"/>
        </w:rPr>
        <w:t>(a)</w:t>
      </w:r>
      <w:r>
        <w:rPr>
          <w:rFonts w:ascii="Arial" w:hAnsi="Arial" w:cs="Arial"/>
          <w:u w:val="single"/>
        </w:rPr>
        <w:tab/>
      </w:r>
      <w:r w:rsidR="002966CA" w:rsidRPr="002966CA">
        <w:rPr>
          <w:rFonts w:ascii="Arial" w:hAnsi="Arial" w:cs="Arial"/>
          <w:i/>
          <w:iCs/>
          <w:u w:val="single"/>
        </w:rPr>
        <w:t>Sea Level Rise Projections</w:t>
      </w:r>
      <w:r w:rsidR="002966CA" w:rsidRPr="002966CA">
        <w:rPr>
          <w:rFonts w:ascii="Arial" w:hAnsi="Arial" w:cs="Arial"/>
          <w:u w:val="single"/>
        </w:rPr>
        <w:t>. Use the 2017 National Oceanographic and Atmospheric Administration (NOAA) Intermediate-High scenario projection curve [or any subsequently updated version thereof</w:t>
      </w:r>
      <w:r>
        <w:rPr>
          <w:rFonts w:ascii="Arial" w:hAnsi="Arial" w:cs="Arial"/>
          <w:u w:val="single"/>
        </w:rPr>
        <w:t>]</w:t>
      </w:r>
      <w:r w:rsidR="002966CA" w:rsidRPr="002966CA">
        <w:rPr>
          <w:rFonts w:ascii="Arial" w:hAnsi="Arial" w:cs="Arial"/>
          <w:u w:val="single"/>
        </w:rPr>
        <w:t xml:space="preserve"> on the project site. Sea level rise data can be accessed on the </w:t>
      </w:r>
      <w:proofErr w:type="spellStart"/>
      <w:r w:rsidR="002966CA" w:rsidRPr="002966CA">
        <w:rPr>
          <w:rFonts w:ascii="Arial" w:hAnsi="Arial" w:cs="Arial"/>
          <w:u w:val="single"/>
        </w:rPr>
        <w:t>AdaptVA</w:t>
      </w:r>
      <w:proofErr w:type="spellEnd"/>
      <w:r w:rsidR="002966CA" w:rsidRPr="002966CA">
        <w:rPr>
          <w:rFonts w:ascii="Arial" w:hAnsi="Arial" w:cs="Arial"/>
          <w:u w:val="single"/>
        </w:rPr>
        <w:t xml:space="preserve"> website, maintained by the Virginia Institute of Marine Science (VIMS).</w:t>
      </w:r>
    </w:p>
    <w:p w14:paraId="1FC29498" w14:textId="77777777" w:rsidR="002966CA" w:rsidRPr="002966CA" w:rsidRDefault="002966CA" w:rsidP="002966CA">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u w:val="single"/>
        </w:rPr>
      </w:pPr>
    </w:p>
    <w:p w14:paraId="06CB5F84" w14:textId="3EB45192" w:rsidR="002966CA" w:rsidRPr="002966CA" w:rsidRDefault="001025A7" w:rsidP="001025A7">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ind w:left="1530" w:hanging="360"/>
        <w:jc w:val="both"/>
        <w:rPr>
          <w:rFonts w:ascii="Arial" w:hAnsi="Arial" w:cs="Arial"/>
          <w:u w:val="single"/>
        </w:rPr>
      </w:pPr>
      <w:r w:rsidRPr="001025A7">
        <w:rPr>
          <w:rFonts w:ascii="Arial" w:hAnsi="Arial" w:cs="Arial"/>
          <w:u w:val="single"/>
        </w:rPr>
        <w:t>(b)</w:t>
      </w:r>
      <w:r>
        <w:rPr>
          <w:rFonts w:ascii="Arial" w:hAnsi="Arial" w:cs="Arial"/>
          <w:u w:val="single"/>
        </w:rPr>
        <w:tab/>
      </w:r>
      <w:r w:rsidR="002966CA" w:rsidRPr="002966CA">
        <w:rPr>
          <w:rFonts w:ascii="Arial" w:hAnsi="Arial" w:cs="Arial"/>
          <w:i/>
          <w:iCs/>
          <w:u w:val="single"/>
        </w:rPr>
        <w:t>Storm Surge Projections</w:t>
      </w:r>
      <w:r w:rsidR="002966CA" w:rsidRPr="002966CA">
        <w:rPr>
          <w:rFonts w:ascii="Arial" w:hAnsi="Arial" w:cs="Arial"/>
          <w:u w:val="single"/>
        </w:rPr>
        <w:t xml:space="preserve">. Use the most up-to-date NOAA hydrodynamic Sea, Lake, and Overland Surges Hurricanes (SLOSH) model </w:t>
      </w:r>
      <w:r>
        <w:rPr>
          <w:rFonts w:ascii="Arial" w:hAnsi="Arial" w:cs="Arial"/>
          <w:u w:val="single"/>
        </w:rPr>
        <w:t xml:space="preserve">for a Category 1 storm surge </w:t>
      </w:r>
      <w:r w:rsidR="002966CA" w:rsidRPr="002966CA">
        <w:rPr>
          <w:rFonts w:ascii="Arial" w:hAnsi="Arial" w:cs="Arial"/>
          <w:u w:val="single"/>
        </w:rPr>
        <w:t xml:space="preserve">on the project site. Storm surge data can be accessed on the </w:t>
      </w:r>
      <w:proofErr w:type="spellStart"/>
      <w:r w:rsidR="002966CA" w:rsidRPr="002966CA">
        <w:rPr>
          <w:rFonts w:ascii="Arial" w:hAnsi="Arial" w:cs="Arial"/>
          <w:u w:val="single"/>
        </w:rPr>
        <w:t>AdaptVA</w:t>
      </w:r>
      <w:proofErr w:type="spellEnd"/>
      <w:r w:rsidR="002966CA" w:rsidRPr="002966CA">
        <w:rPr>
          <w:rFonts w:ascii="Arial" w:hAnsi="Arial" w:cs="Arial"/>
          <w:u w:val="single"/>
        </w:rPr>
        <w:t xml:space="preserve"> website, maintained by the Virginia Institute of Marine Science (VIMS).</w:t>
      </w:r>
    </w:p>
    <w:p w14:paraId="431C0BB1" w14:textId="77777777" w:rsidR="002966CA" w:rsidRPr="002966CA" w:rsidRDefault="002966CA" w:rsidP="002966CA">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i/>
          <w:iCs/>
          <w:u w:val="single"/>
        </w:rPr>
      </w:pPr>
    </w:p>
    <w:p w14:paraId="0B4A4B67" w14:textId="674712BB" w:rsidR="002966CA" w:rsidRDefault="002966CA" w:rsidP="00DE735F">
      <w:pPr>
        <w:tabs>
          <w:tab w:val="right" w:leader="dot" w:pos="630"/>
          <w:tab w:val="left" w:pos="720"/>
          <w:tab w:val="left" w:pos="1710"/>
          <w:tab w:val="left" w:pos="2160"/>
          <w:tab w:val="left" w:pos="2880"/>
          <w:tab w:val="left" w:pos="3600"/>
          <w:tab w:val="left" w:pos="4320"/>
          <w:tab w:val="left" w:pos="4680"/>
          <w:tab w:val="left" w:pos="5400"/>
          <w:tab w:val="left" w:pos="5760"/>
          <w:tab w:val="left" w:pos="7920"/>
        </w:tabs>
        <w:ind w:left="1530" w:hanging="360"/>
        <w:jc w:val="both"/>
        <w:rPr>
          <w:rFonts w:ascii="Arial" w:hAnsi="Arial" w:cs="Arial"/>
        </w:rPr>
      </w:pPr>
      <w:r w:rsidRPr="001025A7">
        <w:rPr>
          <w:rFonts w:ascii="Arial" w:hAnsi="Arial" w:cs="Arial"/>
          <w:u w:val="single"/>
        </w:rPr>
        <w:t>(</w:t>
      </w:r>
      <w:r w:rsidR="001025A7" w:rsidRPr="001025A7">
        <w:rPr>
          <w:rFonts w:ascii="Arial" w:hAnsi="Arial" w:cs="Arial"/>
          <w:u w:val="single"/>
        </w:rPr>
        <w:t>c</w:t>
      </w:r>
      <w:r w:rsidRPr="001025A7">
        <w:rPr>
          <w:rFonts w:ascii="Arial" w:hAnsi="Arial" w:cs="Arial"/>
          <w:u w:val="single"/>
        </w:rPr>
        <w:t>)</w:t>
      </w:r>
      <w:r w:rsidR="00DE735F">
        <w:rPr>
          <w:rFonts w:ascii="Arial" w:hAnsi="Arial" w:cs="Arial"/>
          <w:u w:val="single"/>
        </w:rPr>
        <w:tab/>
      </w:r>
      <w:r w:rsidRPr="002966CA">
        <w:rPr>
          <w:rFonts w:ascii="Arial" w:hAnsi="Arial" w:cs="Arial"/>
          <w:i/>
          <w:iCs/>
          <w:u w:val="single"/>
        </w:rPr>
        <w:t>Flooding Projections</w:t>
      </w:r>
      <w:r w:rsidRPr="002966CA">
        <w:rPr>
          <w:rFonts w:ascii="Arial" w:hAnsi="Arial" w:cs="Arial"/>
          <w:u w:val="single"/>
        </w:rPr>
        <w:t>. Use the most up-to-date Special Flood Hazard Area and the Limit of Moderate Wave Action (</w:t>
      </w:r>
      <w:proofErr w:type="spellStart"/>
      <w:r w:rsidRPr="002966CA">
        <w:rPr>
          <w:rFonts w:ascii="Arial" w:hAnsi="Arial" w:cs="Arial"/>
          <w:u w:val="single"/>
        </w:rPr>
        <w:t>LiMWA</w:t>
      </w:r>
      <w:proofErr w:type="spellEnd"/>
      <w:r w:rsidRPr="002966CA">
        <w:rPr>
          <w:rFonts w:ascii="Arial" w:hAnsi="Arial" w:cs="Arial"/>
          <w:u w:val="single"/>
        </w:rPr>
        <w:t>) model on the project site according to the Virginia Flood Risk Information System (</w:t>
      </w:r>
      <w:proofErr w:type="spellStart"/>
      <w:r w:rsidRPr="002966CA">
        <w:rPr>
          <w:rFonts w:ascii="Arial" w:hAnsi="Arial" w:cs="Arial"/>
          <w:u w:val="single"/>
        </w:rPr>
        <w:t>VFRIS</w:t>
      </w:r>
      <w:proofErr w:type="spellEnd"/>
      <w:r w:rsidRPr="002966CA">
        <w:rPr>
          <w:rFonts w:ascii="Arial" w:hAnsi="Arial" w:cs="Arial"/>
          <w:u w:val="single"/>
        </w:rPr>
        <w:t xml:space="preserve">) model in conjunction with the requirements of the Zoning Ordinance </w:t>
      </w:r>
      <w:r w:rsidR="001025A7">
        <w:rPr>
          <w:rFonts w:ascii="Arial" w:hAnsi="Arial" w:cs="Arial"/>
          <w:u w:val="single"/>
        </w:rPr>
        <w:t>[</w:t>
      </w:r>
      <w:r w:rsidRPr="001025A7">
        <w:rPr>
          <w:rFonts w:ascii="Arial" w:hAnsi="Arial" w:cs="Arial"/>
          <w:strike/>
          <w:u w:val="single"/>
        </w:rPr>
        <w:t>(</w:t>
      </w:r>
      <w:r w:rsidRPr="002966CA">
        <w:rPr>
          <w:rFonts w:ascii="Arial" w:hAnsi="Arial" w:cs="Arial"/>
          <w:u w:val="single"/>
        </w:rPr>
        <w:t>Appendix K</w:t>
      </w:r>
      <w:r w:rsidRPr="001025A7">
        <w:rPr>
          <w:rFonts w:ascii="Arial" w:hAnsi="Arial" w:cs="Arial"/>
          <w:strike/>
          <w:u w:val="single"/>
        </w:rPr>
        <w:t>)</w:t>
      </w:r>
      <w:r w:rsidR="001025A7">
        <w:rPr>
          <w:rFonts w:ascii="Arial" w:hAnsi="Arial" w:cs="Arial"/>
          <w:u w:val="single"/>
        </w:rPr>
        <w:t>] of the City of Virginia Beach</w:t>
      </w:r>
      <w:r w:rsidRPr="002966CA">
        <w:rPr>
          <w:rFonts w:ascii="Arial" w:hAnsi="Arial" w:cs="Arial"/>
          <w:u w:val="single"/>
        </w:rPr>
        <w:t>.</w:t>
      </w:r>
      <w:r w:rsidR="00BE2364" w:rsidRPr="00BE2364">
        <w:rPr>
          <w:rFonts w:ascii="Arial" w:hAnsi="Arial" w:cs="Arial"/>
        </w:rPr>
        <w:tab/>
      </w:r>
    </w:p>
    <w:p w14:paraId="564A888F" w14:textId="77777777" w:rsidR="001025A7" w:rsidRDefault="001025A7" w:rsidP="001025A7">
      <w:pPr>
        <w:tabs>
          <w:tab w:val="right" w:leader="dot" w:pos="630"/>
          <w:tab w:val="left" w:pos="720"/>
          <w:tab w:val="left" w:pos="1710"/>
          <w:tab w:val="left" w:pos="2160"/>
          <w:tab w:val="left" w:pos="2880"/>
          <w:tab w:val="left" w:pos="3600"/>
          <w:tab w:val="left" w:pos="4320"/>
          <w:tab w:val="left" w:pos="4680"/>
          <w:tab w:val="left" w:pos="5400"/>
          <w:tab w:val="left" w:pos="5760"/>
          <w:tab w:val="left" w:pos="7920"/>
        </w:tabs>
        <w:ind w:left="1440" w:hanging="270"/>
        <w:jc w:val="both"/>
        <w:rPr>
          <w:rFonts w:ascii="Arial" w:hAnsi="Arial" w:cs="Arial"/>
        </w:rPr>
      </w:pPr>
    </w:p>
    <w:p w14:paraId="57AFA6C0" w14:textId="0F325326" w:rsidR="001025A7" w:rsidRDefault="001025A7" w:rsidP="001025A7">
      <w:pPr>
        <w:tabs>
          <w:tab w:val="right" w:leader="dot" w:pos="630"/>
          <w:tab w:val="left" w:pos="720"/>
          <w:tab w:val="left" w:pos="1170"/>
          <w:tab w:val="left" w:pos="2160"/>
          <w:tab w:val="left" w:pos="2880"/>
          <w:tab w:val="left" w:pos="3600"/>
          <w:tab w:val="left" w:pos="4320"/>
          <w:tab w:val="left" w:pos="4680"/>
          <w:tab w:val="left" w:pos="5400"/>
          <w:tab w:val="left" w:pos="5760"/>
          <w:tab w:val="left" w:pos="7920"/>
        </w:tabs>
        <w:ind w:left="1170" w:hanging="360"/>
        <w:jc w:val="both"/>
        <w:rPr>
          <w:rFonts w:ascii="Arial" w:hAnsi="Arial" w:cs="Arial"/>
          <w:u w:val="single"/>
        </w:rPr>
      </w:pPr>
      <w:r w:rsidRPr="001025A7">
        <w:rPr>
          <w:rFonts w:ascii="Arial" w:hAnsi="Arial" w:cs="Arial"/>
          <w:u w:val="single"/>
        </w:rPr>
        <w:t>(3) Such assessment shall evaluate the potential impacts in light of the proposed land development on buffer function including loss of riparian buffer vegetation and vegetation migration; water migration; as well as the potential impacts resulting in additional future land disturbance or development in the Resource Protection Area connected to the proposed land development. The assessment shall include alternations, conditions, or adaptation measures meeting the requirements of Section 105(</w:t>
      </w:r>
      <w:r w:rsidR="00974F00">
        <w:rPr>
          <w:rFonts w:ascii="Arial" w:hAnsi="Arial" w:cs="Arial"/>
          <w:u w:val="single"/>
        </w:rPr>
        <w:t>B</w:t>
      </w:r>
      <w:r w:rsidRPr="001025A7">
        <w:rPr>
          <w:rFonts w:ascii="Arial" w:hAnsi="Arial" w:cs="Arial"/>
          <w:u w:val="single"/>
        </w:rPr>
        <w:t>) proposed by the applicant to address the impacts consistent with the requirements of this Ordinance. Proposed alterations, conditions, or adaptation measures shall consider site conditions; nature, type, and size of proposed land development; extent of potential impacts; and the necessity to minimize future land disturbance.</w:t>
      </w:r>
    </w:p>
    <w:p w14:paraId="32AF7965" w14:textId="77777777" w:rsidR="001025A7" w:rsidRDefault="001025A7" w:rsidP="001025A7">
      <w:pPr>
        <w:tabs>
          <w:tab w:val="right" w:leader="dot" w:pos="630"/>
          <w:tab w:val="left" w:pos="720"/>
          <w:tab w:val="left" w:pos="1170"/>
          <w:tab w:val="left" w:pos="2160"/>
          <w:tab w:val="left" w:pos="2880"/>
          <w:tab w:val="left" w:pos="3600"/>
          <w:tab w:val="left" w:pos="4320"/>
          <w:tab w:val="left" w:pos="4680"/>
          <w:tab w:val="left" w:pos="5400"/>
          <w:tab w:val="left" w:pos="5760"/>
          <w:tab w:val="left" w:pos="7920"/>
        </w:tabs>
        <w:ind w:left="1170" w:hanging="360"/>
        <w:jc w:val="both"/>
        <w:rPr>
          <w:rFonts w:ascii="Arial" w:hAnsi="Arial" w:cs="Arial"/>
          <w:u w:val="single"/>
        </w:rPr>
      </w:pPr>
    </w:p>
    <w:p w14:paraId="064763B4" w14:textId="6193135D" w:rsidR="001025A7" w:rsidRPr="001025A7" w:rsidRDefault="001025A7" w:rsidP="001025A7">
      <w:pPr>
        <w:tabs>
          <w:tab w:val="right" w:leader="dot" w:pos="630"/>
          <w:tab w:val="left" w:pos="720"/>
          <w:tab w:val="left" w:pos="1170"/>
          <w:tab w:val="left" w:pos="2160"/>
          <w:tab w:val="left" w:pos="2880"/>
          <w:tab w:val="left" w:pos="3600"/>
          <w:tab w:val="left" w:pos="4320"/>
          <w:tab w:val="left" w:pos="4680"/>
          <w:tab w:val="left" w:pos="5400"/>
          <w:tab w:val="left" w:pos="5760"/>
          <w:tab w:val="left" w:pos="7920"/>
        </w:tabs>
        <w:ind w:left="1170" w:hanging="360"/>
        <w:jc w:val="both"/>
        <w:rPr>
          <w:rFonts w:ascii="Arial" w:hAnsi="Arial" w:cs="Arial"/>
          <w:u w:val="single"/>
        </w:rPr>
      </w:pPr>
      <w:r>
        <w:rPr>
          <w:rFonts w:ascii="Arial" w:hAnsi="Arial" w:cs="Arial"/>
          <w:u w:val="single"/>
        </w:rPr>
        <w:lastRenderedPageBreak/>
        <w:t xml:space="preserve">(4) Based upon the assessment, the City Manager or their designee; or in cases of variances or exceptions by the Board, the Board shall, as necessary and appropriate, require conditions, alterations, or the installation of adaptation measures as a part of the review and approval of the proposed land development to address the identified impacts considering </w:t>
      </w:r>
      <w:r w:rsidR="00C37411">
        <w:rPr>
          <w:rFonts w:ascii="Arial" w:hAnsi="Arial" w:cs="Arial"/>
          <w:u w:val="single"/>
        </w:rPr>
        <w:t>site conditions; nature, type, and size of proposed land development; extent of potential impacts; and the necessity to minimize future land disturbance.</w:t>
      </w:r>
    </w:p>
    <w:p w14:paraId="6A857B07" w14:textId="1641F14F" w:rsidR="00CB2CA5" w:rsidRPr="00CB2CA5" w:rsidRDefault="00CB2CA5" w:rsidP="00CB2CA5">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ind w:left="1440" w:hanging="1440"/>
        <w:jc w:val="both"/>
        <w:rPr>
          <w:rFonts w:ascii="Arial" w:hAnsi="Arial" w:cs="Arial"/>
          <w:u w:val="single"/>
        </w:rPr>
      </w:pPr>
    </w:p>
    <w:p w14:paraId="66D3CC1A" w14:textId="77777777" w:rsidR="00202D18" w:rsidRPr="00202D18" w:rsidRDefault="00202D18" w:rsidP="00D83406">
      <w:pPr>
        <w:pStyle w:val="Section"/>
        <w:spacing w:before="0" w:after="0" w:line="240" w:lineRule="auto"/>
        <w:jc w:val="both"/>
        <w:rPr>
          <w:rFonts w:ascii="Arial" w:hAnsi="Arial" w:cs="Arial"/>
          <w:szCs w:val="24"/>
        </w:rPr>
      </w:pPr>
      <w:r w:rsidRPr="00202D18">
        <w:rPr>
          <w:rFonts w:ascii="Arial" w:hAnsi="Arial" w:cs="Arial"/>
          <w:szCs w:val="24"/>
        </w:rPr>
        <w:t>Sec. 106. Performance standards.</w:t>
      </w:r>
    </w:p>
    <w:p w14:paraId="31478918" w14:textId="77777777" w:rsidR="00202D18" w:rsidRDefault="00202D18" w:rsidP="00D83406">
      <w:pPr>
        <w:pStyle w:val="Paragraph1"/>
        <w:spacing w:before="0" w:after="0"/>
        <w:jc w:val="both"/>
        <w:rPr>
          <w:rFonts w:ascii="Arial" w:hAnsi="Arial" w:cs="Arial"/>
          <w:sz w:val="24"/>
        </w:rPr>
      </w:pPr>
    </w:p>
    <w:p w14:paraId="6649F79B" w14:textId="5B3F1883" w:rsidR="00202D18" w:rsidRPr="00202D18" w:rsidRDefault="00202D18" w:rsidP="00D83406">
      <w:pPr>
        <w:pStyle w:val="Paragraph1"/>
        <w:spacing w:before="0" w:after="0"/>
        <w:ind w:firstLine="720"/>
        <w:jc w:val="both"/>
        <w:rPr>
          <w:rFonts w:ascii="Arial" w:hAnsi="Arial" w:cs="Arial"/>
          <w:sz w:val="24"/>
        </w:rPr>
      </w:pPr>
      <w:r w:rsidRPr="00202D18">
        <w:rPr>
          <w:rFonts w:ascii="Arial" w:hAnsi="Arial" w:cs="Arial"/>
          <w:sz w:val="24"/>
        </w:rPr>
        <w:t xml:space="preserve">The performance standards set forth in this Section are intended to prevent a net increase in nonpoint source pollution from new development and development on previously developed land where the runoff was treated by a water quality protection best management practice. Stormwater management criteria shall be consistent with the provisions of the </w:t>
      </w:r>
      <w:r w:rsidR="00A529C7">
        <w:rPr>
          <w:rFonts w:ascii="Arial" w:hAnsi="Arial" w:cs="Arial"/>
          <w:sz w:val="24"/>
          <w:u w:val="single"/>
        </w:rPr>
        <w:t xml:space="preserve">Erosion and </w:t>
      </w:r>
      <w:r w:rsidRPr="00202D18">
        <w:rPr>
          <w:rFonts w:ascii="Arial" w:hAnsi="Arial" w:cs="Arial"/>
          <w:sz w:val="24"/>
        </w:rPr>
        <w:t>Stormwater Management Ordinance [Appendix D]</w:t>
      </w:r>
      <w:r w:rsidR="00A529C7">
        <w:rPr>
          <w:rFonts w:ascii="Arial" w:hAnsi="Arial" w:cs="Arial"/>
          <w:sz w:val="24"/>
        </w:rPr>
        <w:t xml:space="preserve"> </w:t>
      </w:r>
      <w:r w:rsidR="00A529C7">
        <w:rPr>
          <w:rFonts w:ascii="Arial" w:hAnsi="Arial" w:cs="Arial"/>
          <w:sz w:val="24"/>
          <w:u w:val="single"/>
        </w:rPr>
        <w:t>of the Code of Virginia Beach</w:t>
      </w:r>
      <w:r w:rsidRPr="00202D18">
        <w:rPr>
          <w:rFonts w:ascii="Arial" w:hAnsi="Arial" w:cs="Arial"/>
          <w:sz w:val="24"/>
        </w:rPr>
        <w:t xml:space="preserve">. </w:t>
      </w:r>
    </w:p>
    <w:p w14:paraId="22370DD8" w14:textId="77777777" w:rsidR="00202D18" w:rsidRDefault="00202D18" w:rsidP="00D83406">
      <w:pPr>
        <w:pStyle w:val="List2"/>
        <w:spacing w:before="0" w:after="0"/>
        <w:jc w:val="both"/>
        <w:rPr>
          <w:rFonts w:ascii="Arial" w:hAnsi="Arial" w:cs="Arial"/>
          <w:sz w:val="24"/>
        </w:rPr>
      </w:pPr>
    </w:p>
    <w:p w14:paraId="3EACE04E" w14:textId="743EA46E" w:rsidR="00202D18" w:rsidRPr="00202D18" w:rsidRDefault="00202D18" w:rsidP="00D83406">
      <w:pPr>
        <w:pStyle w:val="List2"/>
        <w:spacing w:before="0" w:after="0"/>
        <w:jc w:val="both"/>
        <w:rPr>
          <w:rFonts w:ascii="Arial" w:hAnsi="Arial" w:cs="Arial"/>
          <w:sz w:val="24"/>
        </w:rPr>
      </w:pPr>
      <w:r w:rsidRPr="00202D18">
        <w:rPr>
          <w:rFonts w:ascii="Arial" w:hAnsi="Arial" w:cs="Arial"/>
          <w:sz w:val="24"/>
        </w:rPr>
        <w:t>(A)</w:t>
      </w:r>
      <w:r w:rsidRPr="00202D18">
        <w:rPr>
          <w:rFonts w:ascii="Arial" w:hAnsi="Arial" w:cs="Arial"/>
          <w:sz w:val="24"/>
        </w:rPr>
        <w:tab/>
      </w:r>
      <w:r w:rsidRPr="00202D18">
        <w:rPr>
          <w:rFonts w:ascii="Arial" w:hAnsi="Arial" w:cs="Arial"/>
          <w:i/>
          <w:sz w:val="24"/>
        </w:rPr>
        <w:t>General performance standards for development and redevelopment.</w:t>
      </w:r>
      <w:r w:rsidRPr="00202D18">
        <w:rPr>
          <w:rFonts w:ascii="Arial" w:hAnsi="Arial" w:cs="Arial"/>
          <w:sz w:val="24"/>
        </w:rPr>
        <w:t xml:space="preserve"> Except as otherwise provided herein, the following standards shall apply to all development and redevelopment in both Resource Protection Areas </w:t>
      </w:r>
      <w:r w:rsidRPr="00A529C7">
        <w:rPr>
          <w:rFonts w:ascii="Arial" w:hAnsi="Arial" w:cs="Arial"/>
          <w:sz w:val="24"/>
        </w:rPr>
        <w:t>and Resource Management Areas</w:t>
      </w:r>
      <w:r w:rsidRPr="00202D18">
        <w:rPr>
          <w:rFonts w:ascii="Arial" w:hAnsi="Arial" w:cs="Arial"/>
          <w:sz w:val="24"/>
        </w:rPr>
        <w:t xml:space="preserve"> of the Chesapeake Bay Preservation Area: </w:t>
      </w:r>
    </w:p>
    <w:p w14:paraId="2F53DCC1" w14:textId="77777777" w:rsidR="00202D18" w:rsidRDefault="00202D18" w:rsidP="00D83406">
      <w:pPr>
        <w:pStyle w:val="List3"/>
        <w:spacing w:before="0" w:after="0"/>
        <w:jc w:val="both"/>
        <w:rPr>
          <w:rFonts w:ascii="Arial" w:hAnsi="Arial" w:cs="Arial"/>
          <w:sz w:val="24"/>
        </w:rPr>
      </w:pPr>
    </w:p>
    <w:p w14:paraId="0925F8DD" w14:textId="0BB54D89"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(1)</w:t>
      </w:r>
      <w:r w:rsidRPr="00202D18">
        <w:rPr>
          <w:rFonts w:ascii="Arial" w:hAnsi="Arial" w:cs="Arial"/>
          <w:sz w:val="24"/>
        </w:rPr>
        <w:tab/>
        <w:t>Land disturbance shall be limited to the area necessary to provide for the proposed use or development. The limits of land disturbance, including clearing</w:t>
      </w:r>
      <w:r w:rsidR="00A529C7">
        <w:rPr>
          <w:rFonts w:ascii="Arial" w:hAnsi="Arial" w:cs="Arial"/>
          <w:sz w:val="24"/>
          <w:u w:val="single"/>
        </w:rPr>
        <w:t>,</w:t>
      </w:r>
      <w:r w:rsidRPr="00202D18">
        <w:rPr>
          <w:rFonts w:ascii="Arial" w:hAnsi="Arial" w:cs="Arial"/>
          <w:sz w:val="24"/>
        </w:rPr>
        <w:t xml:space="preserve"> </w:t>
      </w:r>
      <w:r w:rsidRPr="00A529C7">
        <w:rPr>
          <w:rFonts w:ascii="Arial" w:hAnsi="Arial" w:cs="Arial"/>
          <w:strike/>
          <w:sz w:val="24"/>
        </w:rPr>
        <w:t>or</w:t>
      </w:r>
      <w:r w:rsidRPr="00202D18">
        <w:rPr>
          <w:rFonts w:ascii="Arial" w:hAnsi="Arial" w:cs="Arial"/>
          <w:sz w:val="24"/>
        </w:rPr>
        <w:t xml:space="preserve"> grading,</w:t>
      </w:r>
      <w:r w:rsidR="00A529C7">
        <w:rPr>
          <w:rFonts w:ascii="Arial" w:hAnsi="Arial" w:cs="Arial"/>
          <w:sz w:val="24"/>
        </w:rPr>
        <w:t xml:space="preserve"> </w:t>
      </w:r>
      <w:r w:rsidR="00A529C7">
        <w:rPr>
          <w:rFonts w:ascii="Arial" w:hAnsi="Arial" w:cs="Arial"/>
          <w:sz w:val="24"/>
          <w:u w:val="single"/>
        </w:rPr>
        <w:t>or filling</w:t>
      </w:r>
      <w:r w:rsidRPr="00202D18">
        <w:rPr>
          <w:rFonts w:ascii="Arial" w:hAnsi="Arial" w:cs="Arial"/>
          <w:sz w:val="24"/>
        </w:rPr>
        <w:t xml:space="preserve"> shall be strictly defined by the construction footprint as shown on the approved plan of development. Clearing shall be allowed only to provide necessary access, site drainage, water quality best management practices, installation of utilities and primary and reserve </w:t>
      </w:r>
      <w:proofErr w:type="spellStart"/>
      <w:r w:rsidRPr="00202D18">
        <w:rPr>
          <w:rFonts w:ascii="Arial" w:hAnsi="Arial" w:cs="Arial"/>
          <w:sz w:val="24"/>
        </w:rPr>
        <w:t>drainfield</w:t>
      </w:r>
      <w:proofErr w:type="spellEnd"/>
      <w:r w:rsidRPr="00202D18">
        <w:rPr>
          <w:rFonts w:ascii="Arial" w:hAnsi="Arial" w:cs="Arial"/>
          <w:sz w:val="24"/>
        </w:rPr>
        <w:t xml:space="preserve"> sites as detailed on a Virginia Department of Health sewage disposal construction permit. These limits shall be clearly shown on all plans submitted and physically marked on the site. </w:t>
      </w:r>
    </w:p>
    <w:p w14:paraId="359707B9" w14:textId="77777777" w:rsidR="00202D18" w:rsidRDefault="00202D18" w:rsidP="00D83406">
      <w:pPr>
        <w:pStyle w:val="List3"/>
        <w:spacing w:before="0" w:after="0"/>
        <w:jc w:val="both"/>
        <w:rPr>
          <w:rFonts w:ascii="Arial" w:hAnsi="Arial" w:cs="Arial"/>
          <w:sz w:val="24"/>
        </w:rPr>
      </w:pPr>
    </w:p>
    <w:p w14:paraId="10C8F8AD" w14:textId="50CF7471"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(2)</w:t>
      </w:r>
      <w:r w:rsidRPr="00202D18">
        <w:rPr>
          <w:rFonts w:ascii="Arial" w:hAnsi="Arial" w:cs="Arial"/>
          <w:sz w:val="24"/>
        </w:rPr>
        <w:tab/>
      </w:r>
      <w:r w:rsidRPr="002966CA">
        <w:rPr>
          <w:rFonts w:ascii="Arial" w:hAnsi="Arial" w:cs="Arial"/>
          <w:sz w:val="24"/>
        </w:rPr>
        <w:t>Existing</w:t>
      </w:r>
      <w:r w:rsidRPr="00202D18">
        <w:rPr>
          <w:rFonts w:ascii="Arial" w:hAnsi="Arial" w:cs="Arial"/>
          <w:sz w:val="24"/>
        </w:rPr>
        <w:t xml:space="preserve"> </w:t>
      </w:r>
      <w:r w:rsidR="002966CA">
        <w:rPr>
          <w:rFonts w:ascii="Arial" w:hAnsi="Arial" w:cs="Arial"/>
          <w:sz w:val="24"/>
          <w:u w:val="single"/>
        </w:rPr>
        <w:t>i</w:t>
      </w:r>
      <w:r w:rsidR="001F7D77">
        <w:rPr>
          <w:rFonts w:ascii="Arial" w:hAnsi="Arial" w:cs="Arial"/>
          <w:sz w:val="24"/>
          <w:u w:val="single"/>
        </w:rPr>
        <w:t xml:space="preserve">ndigenous </w:t>
      </w:r>
      <w:r w:rsidRPr="00202D18">
        <w:rPr>
          <w:rFonts w:ascii="Arial" w:hAnsi="Arial" w:cs="Arial"/>
          <w:sz w:val="24"/>
        </w:rPr>
        <w:t xml:space="preserve">vegetation shall be preserved to the maximum extent practicable </w:t>
      </w:r>
      <w:r w:rsidRPr="001F7D77">
        <w:rPr>
          <w:rFonts w:ascii="Arial" w:hAnsi="Arial" w:cs="Arial"/>
          <w:strike/>
          <w:sz w:val="24"/>
        </w:rPr>
        <w:t>consistent</w:t>
      </w:r>
      <w:r w:rsidRPr="00202D18">
        <w:rPr>
          <w:rFonts w:ascii="Arial" w:hAnsi="Arial" w:cs="Arial"/>
          <w:sz w:val="24"/>
        </w:rPr>
        <w:t xml:space="preserve"> </w:t>
      </w:r>
      <w:r w:rsidR="001F7D77">
        <w:rPr>
          <w:rFonts w:ascii="Arial" w:hAnsi="Arial" w:cs="Arial"/>
          <w:sz w:val="24"/>
          <w:u w:val="single"/>
        </w:rPr>
        <w:t xml:space="preserve">mature trees </w:t>
      </w:r>
      <w:r w:rsidR="00974F00">
        <w:rPr>
          <w:rFonts w:ascii="Arial" w:hAnsi="Arial" w:cs="Arial"/>
          <w:sz w:val="24"/>
          <w:u w:val="single"/>
        </w:rPr>
        <w:t xml:space="preserve">shall be </w:t>
      </w:r>
      <w:r w:rsidR="001F7D77">
        <w:rPr>
          <w:rFonts w:ascii="Arial" w:hAnsi="Arial" w:cs="Arial"/>
          <w:sz w:val="24"/>
          <w:u w:val="single"/>
        </w:rPr>
        <w:t xml:space="preserve">protected during development and only removed where necessary, including to provide for </w:t>
      </w:r>
      <w:r w:rsidRPr="001F7D77">
        <w:rPr>
          <w:rFonts w:ascii="Arial" w:hAnsi="Arial" w:cs="Arial"/>
          <w:strike/>
          <w:sz w:val="24"/>
        </w:rPr>
        <w:t>with</w:t>
      </w:r>
      <w:r w:rsidRPr="00202D18">
        <w:rPr>
          <w:rFonts w:ascii="Arial" w:hAnsi="Arial" w:cs="Arial"/>
          <w:sz w:val="24"/>
        </w:rPr>
        <w:t xml:space="preserve"> the </w:t>
      </w:r>
      <w:r w:rsidR="001F7D77">
        <w:rPr>
          <w:rFonts w:ascii="Arial" w:hAnsi="Arial" w:cs="Arial"/>
          <w:sz w:val="24"/>
          <w:u w:val="single"/>
        </w:rPr>
        <w:t xml:space="preserve">proposed </w:t>
      </w:r>
      <w:r w:rsidRPr="00202D18">
        <w:rPr>
          <w:rFonts w:ascii="Arial" w:hAnsi="Arial" w:cs="Arial"/>
          <w:sz w:val="24"/>
        </w:rPr>
        <w:t>use or development</w:t>
      </w:r>
      <w:r w:rsidR="001F7D77">
        <w:rPr>
          <w:rFonts w:ascii="Arial" w:hAnsi="Arial" w:cs="Arial"/>
          <w:sz w:val="24"/>
          <w:u w:val="single"/>
        </w:rPr>
        <w:t>,</w:t>
      </w:r>
      <w:r w:rsidRPr="00202D18">
        <w:rPr>
          <w:rFonts w:ascii="Arial" w:hAnsi="Arial" w:cs="Arial"/>
          <w:sz w:val="24"/>
        </w:rPr>
        <w:t xml:space="preserve"> </w:t>
      </w:r>
      <w:r w:rsidRPr="001F7D77">
        <w:rPr>
          <w:rFonts w:ascii="Arial" w:hAnsi="Arial" w:cs="Arial"/>
          <w:strike/>
          <w:sz w:val="24"/>
        </w:rPr>
        <w:t>proposed and</w:t>
      </w:r>
      <w:r w:rsidRPr="00202D18">
        <w:rPr>
          <w:rFonts w:ascii="Arial" w:hAnsi="Arial" w:cs="Arial"/>
          <w:sz w:val="24"/>
        </w:rPr>
        <w:t xml:space="preserve"> in accordance with the current edition of the Virginia </w:t>
      </w:r>
      <w:r w:rsidRPr="00A529C7">
        <w:rPr>
          <w:rFonts w:ascii="Arial" w:hAnsi="Arial" w:cs="Arial"/>
          <w:strike/>
          <w:sz w:val="24"/>
        </w:rPr>
        <w:t>Erosion and Sediment Control</w:t>
      </w:r>
      <w:r w:rsidRPr="00202D18">
        <w:rPr>
          <w:rFonts w:ascii="Arial" w:hAnsi="Arial" w:cs="Arial"/>
          <w:sz w:val="24"/>
        </w:rPr>
        <w:t xml:space="preserve"> </w:t>
      </w:r>
      <w:r w:rsidR="00A529C7">
        <w:rPr>
          <w:rFonts w:ascii="Arial" w:hAnsi="Arial" w:cs="Arial"/>
          <w:sz w:val="24"/>
          <w:u w:val="single"/>
        </w:rPr>
        <w:t xml:space="preserve">Stormwater Management </w:t>
      </w:r>
      <w:r w:rsidRPr="00202D18">
        <w:rPr>
          <w:rFonts w:ascii="Arial" w:hAnsi="Arial" w:cs="Arial"/>
          <w:sz w:val="24"/>
        </w:rPr>
        <w:t xml:space="preserve">Handbook. </w:t>
      </w:r>
    </w:p>
    <w:p w14:paraId="60F24A13" w14:textId="77777777" w:rsidR="00202D18" w:rsidRDefault="00202D18" w:rsidP="00D83406">
      <w:pPr>
        <w:pStyle w:val="List4"/>
        <w:spacing w:before="0" w:after="0"/>
        <w:jc w:val="both"/>
        <w:rPr>
          <w:rFonts w:ascii="Arial" w:hAnsi="Arial" w:cs="Arial"/>
          <w:sz w:val="24"/>
        </w:rPr>
      </w:pPr>
    </w:p>
    <w:p w14:paraId="08F8B5C8" w14:textId="76E2415B" w:rsidR="00202D18" w:rsidRPr="001F7D77" w:rsidRDefault="00202D18" w:rsidP="00D83406">
      <w:pPr>
        <w:pStyle w:val="List4"/>
        <w:spacing w:before="0" w:after="0"/>
        <w:jc w:val="both"/>
        <w:rPr>
          <w:rFonts w:ascii="Arial" w:hAnsi="Arial" w:cs="Arial"/>
          <w:strike/>
          <w:sz w:val="24"/>
        </w:rPr>
      </w:pPr>
      <w:r w:rsidRPr="001F7D77">
        <w:rPr>
          <w:rFonts w:ascii="Arial" w:hAnsi="Arial" w:cs="Arial"/>
          <w:strike/>
          <w:sz w:val="24"/>
        </w:rPr>
        <w:t>(a)</w:t>
      </w:r>
      <w:r w:rsidRPr="001F7D77">
        <w:rPr>
          <w:rFonts w:ascii="Arial" w:hAnsi="Arial" w:cs="Arial"/>
          <w:strike/>
          <w:sz w:val="24"/>
        </w:rPr>
        <w:tab/>
        <w:t xml:space="preserve">Where areas to be preserved are considered to be part of the stormwater management plan for that site, diseased trees or trees weakened by age, storm, fire, or other injury may be removed. </w:t>
      </w:r>
    </w:p>
    <w:p w14:paraId="48625E39" w14:textId="04208594" w:rsidR="00202D18" w:rsidRPr="001F7D77" w:rsidRDefault="00202D18" w:rsidP="00D83406">
      <w:pPr>
        <w:pStyle w:val="List4"/>
        <w:spacing w:before="0" w:after="0"/>
        <w:jc w:val="both"/>
        <w:rPr>
          <w:rFonts w:ascii="Arial" w:hAnsi="Arial" w:cs="Arial"/>
          <w:strike/>
          <w:sz w:val="24"/>
        </w:rPr>
      </w:pPr>
      <w:r w:rsidRPr="001F7D77">
        <w:rPr>
          <w:rFonts w:ascii="Arial" w:hAnsi="Arial" w:cs="Arial"/>
          <w:strike/>
          <w:sz w:val="24"/>
        </w:rPr>
        <w:t>(b)</w:t>
      </w:r>
      <w:r w:rsidRPr="001F7D77">
        <w:rPr>
          <w:rFonts w:ascii="Arial" w:hAnsi="Arial" w:cs="Arial"/>
          <w:strike/>
          <w:sz w:val="24"/>
        </w:rPr>
        <w:tab/>
        <w:t xml:space="preserve">Prior to clearing or grading, suitable protective barriers, such as safety fencing, shall be erected outside of the dripline of any tree or stand of trees to be preserved. These protective barriers shall remain so erected throughout all phases of construction. The storage of equipment, </w:t>
      </w:r>
      <w:r w:rsidRPr="001F7D77">
        <w:rPr>
          <w:rFonts w:ascii="Arial" w:hAnsi="Arial" w:cs="Arial"/>
          <w:strike/>
          <w:sz w:val="24"/>
        </w:rPr>
        <w:lastRenderedPageBreak/>
        <w:t xml:space="preserve">materials, debris, or fill shall not be allowed within the area protected by the barrier. </w:t>
      </w:r>
    </w:p>
    <w:p w14:paraId="6EB13D07" w14:textId="77777777" w:rsidR="00202D18" w:rsidRPr="00202D18" w:rsidRDefault="00202D18" w:rsidP="00D83406">
      <w:pPr>
        <w:pStyle w:val="List4"/>
        <w:spacing w:before="0" w:after="0"/>
        <w:jc w:val="both"/>
        <w:rPr>
          <w:rFonts w:ascii="Arial" w:hAnsi="Arial" w:cs="Arial"/>
          <w:sz w:val="24"/>
        </w:rPr>
      </w:pPr>
    </w:p>
    <w:p w14:paraId="00C57CC3" w14:textId="7827782E" w:rsidR="00202D18" w:rsidRPr="00974F00" w:rsidRDefault="00202D18" w:rsidP="00D83406">
      <w:pPr>
        <w:pStyle w:val="List3"/>
        <w:spacing w:before="0" w:after="0"/>
        <w:jc w:val="both"/>
        <w:rPr>
          <w:rFonts w:ascii="Arial" w:hAnsi="Arial" w:cs="Arial"/>
          <w:sz w:val="24"/>
          <w:u w:val="single"/>
        </w:rPr>
      </w:pPr>
      <w:r w:rsidRPr="00202D18">
        <w:rPr>
          <w:rFonts w:ascii="Arial" w:hAnsi="Arial" w:cs="Arial"/>
          <w:sz w:val="24"/>
        </w:rPr>
        <w:t>(3)</w:t>
      </w:r>
      <w:r w:rsidRPr="00202D18">
        <w:rPr>
          <w:rFonts w:ascii="Arial" w:hAnsi="Arial" w:cs="Arial"/>
          <w:sz w:val="24"/>
        </w:rPr>
        <w:tab/>
        <w:t xml:space="preserve">Land development shall minimize impervious cover to promote infiltration of stormwater into the ground consistent with the use or development proposed through the incorporation of structural or nonstructural urban best management practices: </w:t>
      </w:r>
      <w:r w:rsidR="00974F00">
        <w:rPr>
          <w:rFonts w:ascii="Arial" w:hAnsi="Arial" w:cs="Arial"/>
          <w:sz w:val="24"/>
          <w:u w:val="single"/>
        </w:rPr>
        <w:t>as described in the City of Virginia Beach Erosion and Stormwater Management Ordinance [Appendix D].</w:t>
      </w:r>
    </w:p>
    <w:p w14:paraId="20052F06" w14:textId="77777777" w:rsidR="00202D18" w:rsidRDefault="00202D18" w:rsidP="00D83406">
      <w:pPr>
        <w:pStyle w:val="List4"/>
        <w:spacing w:before="0" w:after="0"/>
        <w:jc w:val="both"/>
        <w:rPr>
          <w:rFonts w:ascii="Arial" w:hAnsi="Arial" w:cs="Arial"/>
          <w:sz w:val="24"/>
        </w:rPr>
      </w:pPr>
    </w:p>
    <w:p w14:paraId="33500654" w14:textId="72C63715" w:rsidR="00202D18" w:rsidRPr="00202D18" w:rsidRDefault="00202D18" w:rsidP="00D83406">
      <w:pPr>
        <w:pStyle w:val="List4"/>
        <w:spacing w:before="0" w:after="0"/>
        <w:jc w:val="both"/>
        <w:rPr>
          <w:rFonts w:ascii="Arial" w:hAnsi="Arial" w:cs="Arial"/>
          <w:sz w:val="24"/>
        </w:rPr>
      </w:pPr>
      <w:r w:rsidRPr="00A529C7">
        <w:rPr>
          <w:rFonts w:ascii="Arial" w:hAnsi="Arial" w:cs="Arial"/>
          <w:strike/>
          <w:sz w:val="24"/>
        </w:rPr>
        <w:t>(a)</w:t>
      </w:r>
      <w:r w:rsidRPr="00202D18">
        <w:rPr>
          <w:rFonts w:ascii="Arial" w:hAnsi="Arial" w:cs="Arial"/>
          <w:sz w:val="24"/>
        </w:rPr>
        <w:tab/>
      </w:r>
      <w:r w:rsidRPr="001F7D77">
        <w:rPr>
          <w:rFonts w:ascii="Arial" w:hAnsi="Arial" w:cs="Arial"/>
          <w:strike/>
          <w:sz w:val="24"/>
        </w:rPr>
        <w:t>As described in the current edition of the Virginia Stormwater Management Practices Handbook</w:t>
      </w:r>
      <w:r w:rsidRPr="00A529C7">
        <w:rPr>
          <w:rFonts w:ascii="Arial" w:hAnsi="Arial" w:cs="Arial"/>
          <w:strike/>
          <w:sz w:val="24"/>
        </w:rPr>
        <w:t>; or</w:t>
      </w:r>
      <w:r w:rsidRPr="00202D18">
        <w:rPr>
          <w:rFonts w:ascii="Arial" w:hAnsi="Arial" w:cs="Arial"/>
          <w:sz w:val="24"/>
        </w:rPr>
        <w:t xml:space="preserve"> </w:t>
      </w:r>
    </w:p>
    <w:p w14:paraId="200F94EB" w14:textId="20D4E652" w:rsidR="00202D18" w:rsidRPr="00974F00" w:rsidRDefault="00202D18" w:rsidP="00D83406">
      <w:pPr>
        <w:pStyle w:val="List4"/>
        <w:spacing w:before="0" w:after="0"/>
        <w:jc w:val="both"/>
        <w:rPr>
          <w:rFonts w:ascii="Arial" w:hAnsi="Arial" w:cs="Arial"/>
          <w:strike/>
          <w:sz w:val="24"/>
        </w:rPr>
      </w:pPr>
      <w:r w:rsidRPr="00202D18">
        <w:rPr>
          <w:rFonts w:ascii="Arial" w:hAnsi="Arial" w:cs="Arial"/>
          <w:sz w:val="24"/>
        </w:rPr>
        <w:t>(</w:t>
      </w:r>
      <w:r w:rsidRPr="00A529C7">
        <w:rPr>
          <w:rFonts w:ascii="Arial" w:hAnsi="Arial" w:cs="Arial"/>
          <w:strike/>
          <w:sz w:val="24"/>
        </w:rPr>
        <w:t>b</w:t>
      </w:r>
      <w:r w:rsidRPr="00202D18">
        <w:rPr>
          <w:rFonts w:ascii="Arial" w:hAnsi="Arial" w:cs="Arial"/>
          <w:sz w:val="24"/>
        </w:rPr>
        <w:t>)</w:t>
      </w:r>
      <w:r w:rsidRPr="00202D18">
        <w:rPr>
          <w:rFonts w:ascii="Arial" w:hAnsi="Arial" w:cs="Arial"/>
          <w:sz w:val="24"/>
        </w:rPr>
        <w:tab/>
      </w:r>
      <w:r w:rsidRPr="00974F00">
        <w:rPr>
          <w:rFonts w:ascii="Arial" w:hAnsi="Arial" w:cs="Arial"/>
          <w:strike/>
          <w:sz w:val="24"/>
        </w:rPr>
        <w:t xml:space="preserve">As described in the City of Virginia Beach Stormwater Management Ordinance (Appendix D). </w:t>
      </w:r>
    </w:p>
    <w:p w14:paraId="10D0B688" w14:textId="112D56D8" w:rsidR="00202D18" w:rsidRPr="002E1B77" w:rsidRDefault="00202D18" w:rsidP="00D83406">
      <w:pPr>
        <w:pStyle w:val="List4"/>
        <w:spacing w:before="0" w:after="0"/>
        <w:jc w:val="both"/>
        <w:rPr>
          <w:rFonts w:ascii="Arial" w:hAnsi="Arial" w:cs="Arial"/>
          <w:strike/>
          <w:sz w:val="24"/>
        </w:rPr>
      </w:pPr>
      <w:r w:rsidRPr="00A529C7">
        <w:rPr>
          <w:rFonts w:ascii="Arial" w:hAnsi="Arial" w:cs="Arial"/>
          <w:strike/>
          <w:sz w:val="24"/>
        </w:rPr>
        <w:t>(c)</w:t>
      </w:r>
      <w:r w:rsidRPr="00202D18">
        <w:rPr>
          <w:rFonts w:ascii="Arial" w:hAnsi="Arial" w:cs="Arial"/>
          <w:sz w:val="24"/>
        </w:rPr>
        <w:tab/>
      </w:r>
      <w:r w:rsidRPr="002E1B77">
        <w:rPr>
          <w:rFonts w:ascii="Arial" w:hAnsi="Arial" w:cs="Arial"/>
          <w:strike/>
          <w:sz w:val="24"/>
        </w:rPr>
        <w:t xml:space="preserve">During the design phase of development, consideration should be given to the following means of minimizing impervious cover: </w:t>
      </w:r>
    </w:p>
    <w:p w14:paraId="75B68D77" w14:textId="77777777" w:rsidR="00202D18" w:rsidRPr="002E1B77" w:rsidRDefault="00202D18" w:rsidP="00D83406">
      <w:pPr>
        <w:pStyle w:val="List5"/>
        <w:spacing w:before="0" w:after="0"/>
        <w:jc w:val="both"/>
        <w:rPr>
          <w:rFonts w:ascii="Arial" w:hAnsi="Arial" w:cs="Arial"/>
          <w:strike/>
          <w:sz w:val="24"/>
        </w:rPr>
      </w:pPr>
    </w:p>
    <w:p w14:paraId="31F72F40" w14:textId="0C0D4FAE" w:rsidR="00202D18" w:rsidRPr="002E1B77" w:rsidRDefault="00202D18" w:rsidP="00D83406">
      <w:pPr>
        <w:pStyle w:val="List5"/>
        <w:spacing w:before="0" w:after="0"/>
        <w:jc w:val="both"/>
        <w:rPr>
          <w:rFonts w:ascii="Arial" w:hAnsi="Arial" w:cs="Arial"/>
          <w:strike/>
          <w:sz w:val="24"/>
        </w:rPr>
      </w:pPr>
      <w:r w:rsidRPr="002E1B77">
        <w:rPr>
          <w:rFonts w:ascii="Arial" w:hAnsi="Arial" w:cs="Arial"/>
          <w:strike/>
          <w:sz w:val="24"/>
        </w:rPr>
        <w:t>1.</w:t>
      </w:r>
      <w:r w:rsidRPr="002E1B77">
        <w:rPr>
          <w:rFonts w:ascii="Arial" w:hAnsi="Arial" w:cs="Arial"/>
          <w:strike/>
          <w:sz w:val="24"/>
        </w:rPr>
        <w:tab/>
        <w:t xml:space="preserve">Placement of parking areas under multiple-family, office or commercial buildings; </w:t>
      </w:r>
    </w:p>
    <w:p w14:paraId="72DC700B" w14:textId="77777777" w:rsidR="00202D18" w:rsidRPr="002E1B77" w:rsidRDefault="00202D18" w:rsidP="00D83406">
      <w:pPr>
        <w:pStyle w:val="List5"/>
        <w:spacing w:before="0" w:after="0"/>
        <w:jc w:val="both"/>
        <w:rPr>
          <w:rFonts w:ascii="Arial" w:hAnsi="Arial" w:cs="Arial"/>
          <w:strike/>
          <w:sz w:val="24"/>
        </w:rPr>
      </w:pPr>
      <w:r w:rsidRPr="002E1B77">
        <w:rPr>
          <w:rFonts w:ascii="Arial" w:hAnsi="Arial" w:cs="Arial"/>
          <w:strike/>
          <w:sz w:val="24"/>
        </w:rPr>
        <w:t>2.</w:t>
      </w:r>
      <w:r w:rsidRPr="002E1B77">
        <w:rPr>
          <w:rFonts w:ascii="Arial" w:hAnsi="Arial" w:cs="Arial"/>
          <w:strike/>
          <w:sz w:val="24"/>
        </w:rPr>
        <w:tab/>
        <w:t xml:space="preserve">Construction of no more than the minimum number of parking spaces required by the City Zoning Ordinance (Appendix A); </w:t>
      </w:r>
    </w:p>
    <w:p w14:paraId="0DC34AA0" w14:textId="77777777" w:rsidR="00202D18" w:rsidRPr="002E1B77" w:rsidRDefault="00202D18" w:rsidP="00D83406">
      <w:pPr>
        <w:pStyle w:val="List5"/>
        <w:spacing w:before="0" w:after="0"/>
        <w:jc w:val="both"/>
        <w:rPr>
          <w:rFonts w:ascii="Arial" w:hAnsi="Arial" w:cs="Arial"/>
          <w:strike/>
          <w:sz w:val="24"/>
        </w:rPr>
      </w:pPr>
      <w:r w:rsidRPr="002E1B77">
        <w:rPr>
          <w:rFonts w:ascii="Arial" w:hAnsi="Arial" w:cs="Arial"/>
          <w:strike/>
          <w:sz w:val="24"/>
        </w:rPr>
        <w:t>3.</w:t>
      </w:r>
      <w:r w:rsidRPr="002E1B77">
        <w:rPr>
          <w:rFonts w:ascii="Arial" w:hAnsi="Arial" w:cs="Arial"/>
          <w:strike/>
          <w:sz w:val="24"/>
        </w:rPr>
        <w:tab/>
        <w:t xml:space="preserve">Utilization of modular grid pavers on private property and in low-traffic zones; and </w:t>
      </w:r>
    </w:p>
    <w:p w14:paraId="1812984C" w14:textId="77777777" w:rsidR="00202D18" w:rsidRPr="002E1B77" w:rsidRDefault="00202D18" w:rsidP="00D83406">
      <w:pPr>
        <w:pStyle w:val="List5"/>
        <w:spacing w:before="0" w:after="0"/>
        <w:jc w:val="both"/>
        <w:rPr>
          <w:rFonts w:ascii="Arial" w:hAnsi="Arial" w:cs="Arial"/>
          <w:strike/>
          <w:sz w:val="24"/>
        </w:rPr>
      </w:pPr>
      <w:r w:rsidRPr="002E1B77">
        <w:rPr>
          <w:rFonts w:ascii="Arial" w:hAnsi="Arial" w:cs="Arial"/>
          <w:strike/>
          <w:sz w:val="24"/>
        </w:rPr>
        <w:t>4.</w:t>
      </w:r>
      <w:r w:rsidRPr="002E1B77">
        <w:rPr>
          <w:rFonts w:ascii="Arial" w:hAnsi="Arial" w:cs="Arial"/>
          <w:strike/>
          <w:sz w:val="24"/>
        </w:rPr>
        <w:tab/>
        <w:t xml:space="preserve">Cluster development in lieu of conventional development by use of conditional zoning or the open space promotion option as set forth in the City Zoning Ordinance (Appendix A). </w:t>
      </w:r>
    </w:p>
    <w:p w14:paraId="365029F9" w14:textId="77777777" w:rsidR="00202D18" w:rsidRDefault="00202D18" w:rsidP="00D83406">
      <w:pPr>
        <w:pStyle w:val="List3"/>
        <w:spacing w:before="0" w:after="0"/>
        <w:jc w:val="both"/>
        <w:rPr>
          <w:rFonts w:ascii="Arial" w:hAnsi="Arial" w:cs="Arial"/>
          <w:sz w:val="24"/>
        </w:rPr>
      </w:pPr>
    </w:p>
    <w:p w14:paraId="1C69499E" w14:textId="15DDB4BD"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(4)</w:t>
      </w:r>
      <w:r w:rsidRPr="00202D18">
        <w:rPr>
          <w:rFonts w:ascii="Arial" w:hAnsi="Arial" w:cs="Arial"/>
          <w:sz w:val="24"/>
        </w:rPr>
        <w:tab/>
      </w:r>
      <w:r w:rsidRPr="002E1B77">
        <w:rPr>
          <w:rFonts w:ascii="Arial" w:hAnsi="Arial" w:cs="Arial"/>
          <w:strike/>
          <w:sz w:val="24"/>
        </w:rPr>
        <w:t xml:space="preserve">Notwithstanding any other provision of this ordinance, any land disturbance, as defined in Section 10.1-560 of the Code of Virginia, exceeding two thousand five hundred (2,500) square feet, including, but not limited to, construction of all single-family houses, septic tanks, and </w:t>
      </w:r>
      <w:proofErr w:type="spellStart"/>
      <w:r w:rsidRPr="002E1B77">
        <w:rPr>
          <w:rFonts w:ascii="Arial" w:hAnsi="Arial" w:cs="Arial"/>
          <w:strike/>
          <w:sz w:val="24"/>
        </w:rPr>
        <w:t>drainfields</w:t>
      </w:r>
      <w:proofErr w:type="spellEnd"/>
      <w:r w:rsidRPr="002E1B77">
        <w:rPr>
          <w:rFonts w:ascii="Arial" w:hAnsi="Arial" w:cs="Arial"/>
          <w:strike/>
          <w:sz w:val="24"/>
        </w:rPr>
        <w:t>,</w:t>
      </w:r>
      <w:r w:rsidRPr="00202D18">
        <w:rPr>
          <w:rFonts w:ascii="Arial" w:hAnsi="Arial" w:cs="Arial"/>
          <w:sz w:val="24"/>
        </w:rPr>
        <w:t xml:space="preserve"> </w:t>
      </w:r>
      <w:r w:rsidR="002E1B77" w:rsidRPr="002E1B77">
        <w:rPr>
          <w:rFonts w:ascii="Arial" w:hAnsi="Arial" w:cs="Arial"/>
          <w:sz w:val="24"/>
          <w:u w:val="single"/>
        </w:rPr>
        <w:t>Any</w:t>
      </w:r>
      <w:r w:rsidR="00A529C7">
        <w:rPr>
          <w:rFonts w:ascii="Arial" w:hAnsi="Arial" w:cs="Arial"/>
          <w:sz w:val="24"/>
          <w:u w:val="single"/>
        </w:rPr>
        <w:t xml:space="preserve"> Chesapeake Bay Preservation Area</w:t>
      </w:r>
      <w:r w:rsidR="002E1B77" w:rsidRPr="002E1B77">
        <w:rPr>
          <w:rFonts w:ascii="Arial" w:hAnsi="Arial" w:cs="Arial"/>
          <w:sz w:val="24"/>
          <w:u w:val="single"/>
        </w:rPr>
        <w:t xml:space="preserve"> land disturbing activity </w:t>
      </w:r>
      <w:r w:rsidR="00A529C7">
        <w:rPr>
          <w:rFonts w:ascii="Arial" w:hAnsi="Arial" w:cs="Arial"/>
          <w:sz w:val="24"/>
          <w:u w:val="single"/>
        </w:rPr>
        <w:t xml:space="preserve">as described in VAC 25-830-130 shall comply with the requirements of the </w:t>
      </w:r>
      <w:r w:rsidR="00974F00">
        <w:rPr>
          <w:rFonts w:ascii="Arial" w:hAnsi="Arial" w:cs="Arial"/>
          <w:sz w:val="24"/>
          <w:u w:val="single"/>
        </w:rPr>
        <w:t>Erosion and Stormwater Management Ordinance</w:t>
      </w:r>
      <w:r w:rsidR="00A529C7">
        <w:rPr>
          <w:rFonts w:ascii="Arial" w:hAnsi="Arial" w:cs="Arial"/>
          <w:sz w:val="24"/>
          <w:u w:val="single"/>
        </w:rPr>
        <w:t xml:space="preserve"> </w:t>
      </w:r>
      <w:r w:rsidR="00974F00">
        <w:rPr>
          <w:rFonts w:ascii="Arial" w:hAnsi="Arial" w:cs="Arial"/>
          <w:sz w:val="24"/>
          <w:u w:val="single"/>
        </w:rPr>
        <w:t>[</w:t>
      </w:r>
      <w:r w:rsidR="00A529C7">
        <w:rPr>
          <w:rFonts w:ascii="Arial" w:hAnsi="Arial" w:cs="Arial"/>
          <w:sz w:val="24"/>
          <w:u w:val="single"/>
        </w:rPr>
        <w:t>Appendix D</w:t>
      </w:r>
      <w:r w:rsidR="00974F00">
        <w:rPr>
          <w:rFonts w:ascii="Arial" w:hAnsi="Arial" w:cs="Arial"/>
          <w:sz w:val="24"/>
          <w:u w:val="single"/>
        </w:rPr>
        <w:t>]</w:t>
      </w:r>
      <w:r w:rsidR="00A529C7">
        <w:rPr>
          <w:rFonts w:ascii="Arial" w:hAnsi="Arial" w:cs="Arial"/>
          <w:sz w:val="24"/>
          <w:u w:val="single"/>
        </w:rPr>
        <w:t xml:space="preserve"> Sec 2.2 of the Code of the City of Virginia Beach. </w:t>
      </w:r>
      <w:r w:rsidRPr="00A529C7">
        <w:rPr>
          <w:rFonts w:ascii="Arial" w:hAnsi="Arial" w:cs="Arial"/>
          <w:strike/>
          <w:sz w:val="24"/>
        </w:rPr>
        <w:t>shall comply with the requirements of Article III of Chapter 30 of the Code of the City of Virginia Beach (City Code Sections 30-56 through 30-78).</w:t>
      </w:r>
      <w:r w:rsidRPr="00202D18">
        <w:rPr>
          <w:rFonts w:ascii="Arial" w:hAnsi="Arial" w:cs="Arial"/>
          <w:sz w:val="24"/>
        </w:rPr>
        <w:t xml:space="preserve"> </w:t>
      </w:r>
    </w:p>
    <w:p w14:paraId="599D4FEE" w14:textId="77777777" w:rsidR="00202D18" w:rsidRDefault="00202D18" w:rsidP="00D83406">
      <w:pPr>
        <w:pStyle w:val="List3"/>
        <w:spacing w:before="0" w:after="0"/>
        <w:jc w:val="both"/>
        <w:rPr>
          <w:rFonts w:ascii="Arial" w:hAnsi="Arial" w:cs="Arial"/>
          <w:sz w:val="24"/>
        </w:rPr>
      </w:pPr>
    </w:p>
    <w:p w14:paraId="0E39FA1C" w14:textId="43986BEC"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(5)</w:t>
      </w:r>
      <w:r w:rsidRPr="00202D18">
        <w:rPr>
          <w:rFonts w:ascii="Arial" w:hAnsi="Arial" w:cs="Arial"/>
          <w:sz w:val="24"/>
        </w:rPr>
        <w:tab/>
      </w:r>
      <w:r w:rsidRPr="00A529C7">
        <w:rPr>
          <w:rFonts w:ascii="Arial" w:hAnsi="Arial" w:cs="Arial"/>
          <w:strike/>
          <w:sz w:val="24"/>
        </w:rPr>
        <w:t>All on-site sewage treatment systems not requiring a Virginia Pollutant Discharge Elimination System (</w:t>
      </w:r>
      <w:proofErr w:type="spellStart"/>
      <w:r w:rsidRPr="00A529C7">
        <w:rPr>
          <w:rFonts w:ascii="Arial" w:hAnsi="Arial" w:cs="Arial"/>
          <w:strike/>
          <w:sz w:val="24"/>
        </w:rPr>
        <w:t>VPDES</w:t>
      </w:r>
      <w:proofErr w:type="spellEnd"/>
      <w:r w:rsidRPr="00A529C7">
        <w:rPr>
          <w:rFonts w:ascii="Arial" w:hAnsi="Arial" w:cs="Arial"/>
          <w:strike/>
          <w:sz w:val="24"/>
        </w:rPr>
        <w:t>) permit shall be pumped out at least once every five (5) years, provided, however, that:</w:t>
      </w:r>
      <w:r w:rsidR="00A529C7">
        <w:rPr>
          <w:rFonts w:ascii="Arial" w:hAnsi="Arial" w:cs="Arial"/>
          <w:sz w:val="24"/>
        </w:rPr>
        <w:t xml:space="preserve"> </w:t>
      </w:r>
      <w:r w:rsidR="00A529C7">
        <w:rPr>
          <w:rFonts w:ascii="Arial" w:hAnsi="Arial" w:cs="Arial"/>
          <w:sz w:val="24"/>
          <w:u w:val="single"/>
        </w:rPr>
        <w:t>Any Chesapeake Bay Preservation Area upon which on-site sewage treatment systems [sewage systems] as defined in § 32.1-163 of the Code of Virginia shall comply with the requirements of 9VAC25-830-130 7 et. seq. including the requirement for pump-out or inspection every 5 years per 9VAC25-830-130 7 et. seq.</w:t>
      </w:r>
      <w:r w:rsidRPr="00202D18">
        <w:rPr>
          <w:rFonts w:ascii="Arial" w:hAnsi="Arial" w:cs="Arial"/>
          <w:sz w:val="24"/>
        </w:rPr>
        <w:t xml:space="preserve"> </w:t>
      </w:r>
    </w:p>
    <w:p w14:paraId="1418269C" w14:textId="77777777" w:rsidR="00202D18" w:rsidRDefault="00202D18" w:rsidP="00D83406">
      <w:pPr>
        <w:pStyle w:val="List4"/>
        <w:spacing w:before="0" w:after="0"/>
        <w:jc w:val="both"/>
        <w:rPr>
          <w:rFonts w:ascii="Arial" w:hAnsi="Arial" w:cs="Arial"/>
          <w:sz w:val="24"/>
        </w:rPr>
      </w:pPr>
    </w:p>
    <w:p w14:paraId="613CB121" w14:textId="4BA1AA89" w:rsidR="00202D18" w:rsidRPr="002E3981" w:rsidRDefault="00202D18" w:rsidP="00D83406">
      <w:pPr>
        <w:pStyle w:val="List4"/>
        <w:spacing w:before="0" w:after="0"/>
        <w:jc w:val="both"/>
        <w:rPr>
          <w:rFonts w:ascii="Arial" w:hAnsi="Arial" w:cs="Arial"/>
          <w:strike/>
          <w:sz w:val="24"/>
        </w:rPr>
      </w:pPr>
      <w:r w:rsidRPr="002E3981">
        <w:rPr>
          <w:rFonts w:ascii="Arial" w:hAnsi="Arial" w:cs="Arial"/>
          <w:strike/>
          <w:sz w:val="24"/>
        </w:rPr>
        <w:lastRenderedPageBreak/>
        <w:t>(a)</w:t>
      </w:r>
      <w:r w:rsidRPr="002E3981">
        <w:rPr>
          <w:rFonts w:ascii="Arial" w:hAnsi="Arial" w:cs="Arial"/>
          <w:strike/>
          <w:sz w:val="24"/>
        </w:rPr>
        <w:tab/>
        <w:t xml:space="preserve">Subject to conditions established by the Virginia Beach Health District of the Virginia Department of Health, the owners of such systems may, in lieu of pumping out such systems every five (5) years, have a plastic filter installed and maintained in the outflow pipe from the septic tank to filter solid material from the effluent while sustaining adequate flow to the </w:t>
      </w:r>
      <w:proofErr w:type="spellStart"/>
      <w:r w:rsidRPr="002E3981">
        <w:rPr>
          <w:rFonts w:ascii="Arial" w:hAnsi="Arial" w:cs="Arial"/>
          <w:strike/>
          <w:sz w:val="24"/>
        </w:rPr>
        <w:t>drainfield</w:t>
      </w:r>
      <w:proofErr w:type="spellEnd"/>
      <w:r w:rsidRPr="002E3981">
        <w:rPr>
          <w:rFonts w:ascii="Arial" w:hAnsi="Arial" w:cs="Arial"/>
          <w:strike/>
          <w:sz w:val="24"/>
        </w:rPr>
        <w:t xml:space="preserve"> to permit normal use of the septic system. Such a filter shall satisfy standards established in the Sewage Handling and Disposal Regulations (12 VAC 5-610) administered by the Virginia Department of Health; and </w:t>
      </w:r>
    </w:p>
    <w:p w14:paraId="7064183A" w14:textId="77777777" w:rsidR="00202D18" w:rsidRPr="002E3981" w:rsidRDefault="00202D18" w:rsidP="00D83406">
      <w:pPr>
        <w:pStyle w:val="List4"/>
        <w:spacing w:before="0" w:after="0"/>
        <w:jc w:val="both"/>
        <w:rPr>
          <w:rFonts w:ascii="Arial" w:hAnsi="Arial" w:cs="Arial"/>
          <w:strike/>
          <w:sz w:val="24"/>
        </w:rPr>
      </w:pPr>
      <w:r w:rsidRPr="002E3981">
        <w:rPr>
          <w:rFonts w:ascii="Arial" w:hAnsi="Arial" w:cs="Arial"/>
          <w:strike/>
          <w:sz w:val="24"/>
        </w:rPr>
        <w:t>(b)</w:t>
      </w:r>
      <w:r w:rsidRPr="002E3981">
        <w:rPr>
          <w:rFonts w:ascii="Arial" w:hAnsi="Arial" w:cs="Arial"/>
          <w:strike/>
          <w:sz w:val="24"/>
        </w:rPr>
        <w:tab/>
        <w:t xml:space="preserve">In lieu of requiring proof of septic tank pump out every five (5) years, the City may allow owners of on-site sewage treatment systems to submit documentation every five (5) years, certified by a sewage handler permitted by the Virginia Department of Health, to the effect that the septic system has been inspected and is functioning properly and that the effluent does not need to be pumped out of the tank. </w:t>
      </w:r>
    </w:p>
    <w:p w14:paraId="7411B227" w14:textId="77777777" w:rsidR="00202D18" w:rsidRDefault="00202D18" w:rsidP="00D83406">
      <w:pPr>
        <w:pStyle w:val="List3"/>
        <w:spacing w:before="0" w:after="0"/>
        <w:jc w:val="both"/>
        <w:rPr>
          <w:rFonts w:ascii="Arial" w:hAnsi="Arial" w:cs="Arial"/>
          <w:sz w:val="24"/>
        </w:rPr>
      </w:pPr>
    </w:p>
    <w:p w14:paraId="4B024FB9" w14:textId="0E692DE0" w:rsidR="00202D18" w:rsidRPr="002E3981" w:rsidRDefault="00202D18" w:rsidP="00D83406">
      <w:pPr>
        <w:pStyle w:val="List3"/>
        <w:spacing w:before="0" w:after="0"/>
        <w:jc w:val="both"/>
        <w:rPr>
          <w:rFonts w:ascii="Arial" w:hAnsi="Arial" w:cs="Arial"/>
          <w:strike/>
          <w:sz w:val="24"/>
        </w:rPr>
      </w:pPr>
      <w:r w:rsidRPr="002E3981">
        <w:rPr>
          <w:rFonts w:ascii="Arial" w:hAnsi="Arial" w:cs="Arial"/>
          <w:strike/>
          <w:sz w:val="24"/>
        </w:rPr>
        <w:t>(6)</w:t>
      </w:r>
      <w:r w:rsidRPr="002E3981">
        <w:rPr>
          <w:rFonts w:ascii="Arial" w:hAnsi="Arial" w:cs="Arial"/>
          <w:strike/>
          <w:sz w:val="24"/>
        </w:rPr>
        <w:tab/>
        <w:t xml:space="preserve">For new construction not served by public sewer or other system requiring a </w:t>
      </w:r>
      <w:proofErr w:type="spellStart"/>
      <w:r w:rsidRPr="002E3981">
        <w:rPr>
          <w:rFonts w:ascii="Arial" w:hAnsi="Arial" w:cs="Arial"/>
          <w:strike/>
          <w:sz w:val="24"/>
        </w:rPr>
        <w:t>VPDES</w:t>
      </w:r>
      <w:proofErr w:type="spellEnd"/>
      <w:r w:rsidRPr="002E3981">
        <w:rPr>
          <w:rFonts w:ascii="Arial" w:hAnsi="Arial" w:cs="Arial"/>
          <w:strike/>
          <w:sz w:val="24"/>
        </w:rPr>
        <w:t xml:space="preserve"> permit, a reserve sewage disposal site with a capacity at least equal to that of the primary sewage disposal site shall be provided. This requirement shall not apply to any lot or parcel recorded prior to October 1, 1989, if such lot or parcel is not sufficient in capacity to accommodate a reserve sewage disposal site, as determined by the Virginia Beach Health District . Building or construction of any impervious surface shall be prohibited on the area of all sewage disposal sites, including reserve sewage disposal sites, until the property is served by public sewer or an on-site sewage treatment system operating under a </w:t>
      </w:r>
      <w:proofErr w:type="spellStart"/>
      <w:r w:rsidRPr="002E3981">
        <w:rPr>
          <w:rFonts w:ascii="Arial" w:hAnsi="Arial" w:cs="Arial"/>
          <w:strike/>
          <w:sz w:val="24"/>
        </w:rPr>
        <w:t>VPDES</w:t>
      </w:r>
      <w:proofErr w:type="spellEnd"/>
      <w:r w:rsidRPr="002E3981">
        <w:rPr>
          <w:rFonts w:ascii="Arial" w:hAnsi="Arial" w:cs="Arial"/>
          <w:strike/>
          <w:sz w:val="24"/>
        </w:rPr>
        <w:t xml:space="preserve"> permit. All sewage disposal site records shall be administered to provide adequate notice and enforcement. As an alternative to the reserve sewage disposal site, the owners of such systems may install an alternative </w:t>
      </w:r>
      <w:proofErr w:type="spellStart"/>
      <w:r w:rsidRPr="002E3981">
        <w:rPr>
          <w:rFonts w:ascii="Arial" w:hAnsi="Arial" w:cs="Arial"/>
          <w:strike/>
          <w:sz w:val="24"/>
        </w:rPr>
        <w:t>drainfield</w:t>
      </w:r>
      <w:proofErr w:type="spellEnd"/>
      <w:r w:rsidRPr="002E3981">
        <w:rPr>
          <w:rFonts w:ascii="Arial" w:hAnsi="Arial" w:cs="Arial"/>
          <w:strike/>
          <w:sz w:val="24"/>
        </w:rPr>
        <w:t xml:space="preserve"> system meeting the following conditions: </w:t>
      </w:r>
    </w:p>
    <w:p w14:paraId="141FF62A" w14:textId="77777777" w:rsidR="00202D18" w:rsidRDefault="00202D18" w:rsidP="00D83406">
      <w:pPr>
        <w:pStyle w:val="List4"/>
        <w:spacing w:before="0" w:after="0"/>
        <w:jc w:val="both"/>
        <w:rPr>
          <w:rFonts w:ascii="Arial" w:hAnsi="Arial" w:cs="Arial"/>
          <w:sz w:val="24"/>
        </w:rPr>
      </w:pPr>
    </w:p>
    <w:p w14:paraId="32B9405A" w14:textId="7A57C4A5" w:rsidR="00202D18" w:rsidRPr="002E3981" w:rsidRDefault="00202D18" w:rsidP="00D83406">
      <w:pPr>
        <w:pStyle w:val="List4"/>
        <w:spacing w:before="0" w:after="0"/>
        <w:jc w:val="both"/>
        <w:rPr>
          <w:rFonts w:ascii="Arial" w:hAnsi="Arial" w:cs="Arial"/>
          <w:strike/>
          <w:sz w:val="24"/>
        </w:rPr>
      </w:pPr>
      <w:r w:rsidRPr="002E3981">
        <w:rPr>
          <w:rFonts w:ascii="Arial" w:hAnsi="Arial" w:cs="Arial"/>
          <w:strike/>
          <w:sz w:val="24"/>
        </w:rPr>
        <w:t>(a)</w:t>
      </w:r>
      <w:r w:rsidRPr="002E3981">
        <w:rPr>
          <w:rFonts w:ascii="Arial" w:hAnsi="Arial" w:cs="Arial"/>
          <w:strike/>
          <w:sz w:val="24"/>
        </w:rPr>
        <w:tab/>
        <w:t xml:space="preserve">Each of the two (2) alternating </w:t>
      </w:r>
      <w:proofErr w:type="spellStart"/>
      <w:r w:rsidRPr="002E3981">
        <w:rPr>
          <w:rFonts w:ascii="Arial" w:hAnsi="Arial" w:cs="Arial"/>
          <w:strike/>
          <w:sz w:val="24"/>
        </w:rPr>
        <w:t>drainfields</w:t>
      </w:r>
      <w:proofErr w:type="spellEnd"/>
      <w:r w:rsidRPr="002E3981">
        <w:rPr>
          <w:rFonts w:ascii="Arial" w:hAnsi="Arial" w:cs="Arial"/>
          <w:strike/>
          <w:sz w:val="24"/>
        </w:rPr>
        <w:t xml:space="preserve"> in the system shall have, at a minimum, an area not less than fifty (50) percent of the area that would otherwise be required if a single primary </w:t>
      </w:r>
      <w:proofErr w:type="spellStart"/>
      <w:r w:rsidRPr="002E3981">
        <w:rPr>
          <w:rFonts w:ascii="Arial" w:hAnsi="Arial" w:cs="Arial"/>
          <w:strike/>
          <w:sz w:val="24"/>
        </w:rPr>
        <w:t>drainfield</w:t>
      </w:r>
      <w:proofErr w:type="spellEnd"/>
      <w:r w:rsidRPr="002E3981">
        <w:rPr>
          <w:rFonts w:ascii="Arial" w:hAnsi="Arial" w:cs="Arial"/>
          <w:strike/>
          <w:sz w:val="24"/>
        </w:rPr>
        <w:t xml:space="preserve"> were constructed; </w:t>
      </w:r>
    </w:p>
    <w:p w14:paraId="07E695DD" w14:textId="77777777" w:rsidR="00202D18" w:rsidRPr="002E3981" w:rsidRDefault="00202D18" w:rsidP="00D83406">
      <w:pPr>
        <w:pStyle w:val="List4"/>
        <w:spacing w:before="0" w:after="0"/>
        <w:jc w:val="both"/>
        <w:rPr>
          <w:rFonts w:ascii="Arial" w:hAnsi="Arial" w:cs="Arial"/>
          <w:strike/>
          <w:sz w:val="24"/>
        </w:rPr>
      </w:pPr>
      <w:r w:rsidRPr="002E3981">
        <w:rPr>
          <w:rFonts w:ascii="Arial" w:hAnsi="Arial" w:cs="Arial"/>
          <w:strike/>
          <w:sz w:val="24"/>
        </w:rPr>
        <w:t>(b)</w:t>
      </w:r>
      <w:r w:rsidRPr="002E3981">
        <w:rPr>
          <w:rFonts w:ascii="Arial" w:hAnsi="Arial" w:cs="Arial"/>
          <w:strike/>
          <w:sz w:val="24"/>
        </w:rPr>
        <w:tab/>
        <w:t xml:space="preserve">An area equal to fifty (50) percent of the area that would otherwise be required for the primary </w:t>
      </w:r>
      <w:proofErr w:type="spellStart"/>
      <w:r w:rsidRPr="002E3981">
        <w:rPr>
          <w:rFonts w:ascii="Arial" w:hAnsi="Arial" w:cs="Arial"/>
          <w:strike/>
          <w:sz w:val="24"/>
        </w:rPr>
        <w:t>drainfield</w:t>
      </w:r>
      <w:proofErr w:type="spellEnd"/>
      <w:r w:rsidRPr="002E3981">
        <w:rPr>
          <w:rFonts w:ascii="Arial" w:hAnsi="Arial" w:cs="Arial"/>
          <w:strike/>
          <w:sz w:val="24"/>
        </w:rPr>
        <w:t xml:space="preserve"> site shall be reserved for subsurface absorption systems that utilize a flow diversion device, in order to provide for future replacement or repair to meet the requirements for a sewage disposal system. Expansion of the primary system shall require an expansion of the reserve system; </w:t>
      </w:r>
    </w:p>
    <w:p w14:paraId="340FF89B" w14:textId="77777777" w:rsidR="00202D18" w:rsidRPr="002E3981" w:rsidRDefault="00202D18" w:rsidP="00D83406">
      <w:pPr>
        <w:pStyle w:val="List4"/>
        <w:spacing w:before="0" w:after="0"/>
        <w:jc w:val="both"/>
        <w:rPr>
          <w:rFonts w:ascii="Arial" w:hAnsi="Arial" w:cs="Arial"/>
          <w:strike/>
          <w:sz w:val="24"/>
        </w:rPr>
      </w:pPr>
      <w:r w:rsidRPr="002E3981">
        <w:rPr>
          <w:rFonts w:ascii="Arial" w:hAnsi="Arial" w:cs="Arial"/>
          <w:strike/>
          <w:sz w:val="24"/>
        </w:rPr>
        <w:t>(c)</w:t>
      </w:r>
      <w:r w:rsidRPr="002E3981">
        <w:rPr>
          <w:rFonts w:ascii="Arial" w:hAnsi="Arial" w:cs="Arial"/>
          <w:strike/>
          <w:sz w:val="24"/>
        </w:rPr>
        <w:tab/>
        <w:t xml:space="preserve">The two (2) alternating </w:t>
      </w:r>
      <w:proofErr w:type="spellStart"/>
      <w:r w:rsidRPr="002E3981">
        <w:rPr>
          <w:rFonts w:ascii="Arial" w:hAnsi="Arial" w:cs="Arial"/>
          <w:strike/>
          <w:sz w:val="24"/>
        </w:rPr>
        <w:t>drainfields</w:t>
      </w:r>
      <w:proofErr w:type="spellEnd"/>
      <w:r w:rsidRPr="002E3981">
        <w:rPr>
          <w:rFonts w:ascii="Arial" w:hAnsi="Arial" w:cs="Arial"/>
          <w:strike/>
          <w:sz w:val="24"/>
        </w:rPr>
        <w:t xml:space="preserve"> shall be connected by a diversion valve, approved by the Virginia Beach Health District, located in the pipe between the septic tank and the distribution boxes. The diversion valve shall be used to alternate the direction of effluent flow to one (1) </w:t>
      </w:r>
      <w:proofErr w:type="spellStart"/>
      <w:r w:rsidRPr="002E3981">
        <w:rPr>
          <w:rFonts w:ascii="Arial" w:hAnsi="Arial" w:cs="Arial"/>
          <w:strike/>
          <w:sz w:val="24"/>
        </w:rPr>
        <w:lastRenderedPageBreak/>
        <w:t>drainfield</w:t>
      </w:r>
      <w:proofErr w:type="spellEnd"/>
      <w:r w:rsidRPr="002E3981">
        <w:rPr>
          <w:rFonts w:ascii="Arial" w:hAnsi="Arial" w:cs="Arial"/>
          <w:strike/>
          <w:sz w:val="24"/>
        </w:rPr>
        <w:t xml:space="preserve"> or the other at a time. Diversion valves shall not be used for the following types of treatment systems: </w:t>
      </w:r>
    </w:p>
    <w:p w14:paraId="653AC039" w14:textId="77777777" w:rsidR="00202D18" w:rsidRDefault="00202D18" w:rsidP="00D83406">
      <w:pPr>
        <w:pStyle w:val="List5"/>
        <w:spacing w:before="0" w:after="0"/>
        <w:jc w:val="both"/>
        <w:rPr>
          <w:rFonts w:ascii="Arial" w:hAnsi="Arial" w:cs="Arial"/>
          <w:sz w:val="24"/>
        </w:rPr>
      </w:pPr>
    </w:p>
    <w:p w14:paraId="63C12A6C" w14:textId="47716BA0" w:rsidR="00202D18" w:rsidRPr="002E3981" w:rsidRDefault="00202D18" w:rsidP="00D83406">
      <w:pPr>
        <w:pStyle w:val="List5"/>
        <w:spacing w:before="0" w:after="0"/>
        <w:jc w:val="both"/>
        <w:rPr>
          <w:rFonts w:ascii="Arial" w:hAnsi="Arial" w:cs="Arial"/>
          <w:strike/>
          <w:sz w:val="24"/>
        </w:rPr>
      </w:pPr>
      <w:r w:rsidRPr="002E3981">
        <w:rPr>
          <w:rFonts w:ascii="Arial" w:hAnsi="Arial" w:cs="Arial"/>
          <w:strike/>
          <w:sz w:val="24"/>
        </w:rPr>
        <w:t>(1)</w:t>
      </w:r>
      <w:r w:rsidRPr="002E3981">
        <w:rPr>
          <w:rFonts w:ascii="Arial" w:hAnsi="Arial" w:cs="Arial"/>
          <w:strike/>
          <w:sz w:val="24"/>
        </w:rPr>
        <w:tab/>
        <w:t xml:space="preserve">Sand mounds; </w:t>
      </w:r>
    </w:p>
    <w:p w14:paraId="04856274" w14:textId="77777777" w:rsidR="00202D18" w:rsidRPr="002E3981" w:rsidRDefault="00202D18" w:rsidP="00D83406">
      <w:pPr>
        <w:pStyle w:val="List5"/>
        <w:spacing w:before="0" w:after="0"/>
        <w:jc w:val="both"/>
        <w:rPr>
          <w:rFonts w:ascii="Arial" w:hAnsi="Arial" w:cs="Arial"/>
          <w:strike/>
          <w:sz w:val="24"/>
        </w:rPr>
      </w:pPr>
      <w:r w:rsidRPr="002E3981">
        <w:rPr>
          <w:rFonts w:ascii="Arial" w:hAnsi="Arial" w:cs="Arial"/>
          <w:strike/>
          <w:sz w:val="24"/>
        </w:rPr>
        <w:t>(2)</w:t>
      </w:r>
      <w:r w:rsidRPr="002E3981">
        <w:rPr>
          <w:rFonts w:ascii="Arial" w:hAnsi="Arial" w:cs="Arial"/>
          <w:strike/>
          <w:sz w:val="24"/>
        </w:rPr>
        <w:tab/>
        <w:t xml:space="preserve">Low pressure distribution systems; </w:t>
      </w:r>
    </w:p>
    <w:p w14:paraId="0C1EC13A" w14:textId="77777777" w:rsidR="00202D18" w:rsidRPr="002E3981" w:rsidRDefault="00202D18" w:rsidP="00D83406">
      <w:pPr>
        <w:pStyle w:val="List5"/>
        <w:spacing w:before="0" w:after="0"/>
        <w:jc w:val="both"/>
        <w:rPr>
          <w:rFonts w:ascii="Arial" w:hAnsi="Arial" w:cs="Arial"/>
          <w:strike/>
          <w:sz w:val="24"/>
        </w:rPr>
      </w:pPr>
      <w:r w:rsidRPr="002E3981">
        <w:rPr>
          <w:rFonts w:ascii="Arial" w:hAnsi="Arial" w:cs="Arial"/>
          <w:strike/>
          <w:sz w:val="24"/>
        </w:rPr>
        <w:t>(3)</w:t>
      </w:r>
      <w:r w:rsidRPr="002E3981">
        <w:rPr>
          <w:rFonts w:ascii="Arial" w:hAnsi="Arial" w:cs="Arial"/>
          <w:strike/>
          <w:sz w:val="24"/>
        </w:rPr>
        <w:tab/>
        <w:t xml:space="preserve">Repair situations when installation of a valve is not feasible; and </w:t>
      </w:r>
    </w:p>
    <w:p w14:paraId="12E793AF" w14:textId="49D61163" w:rsidR="00202D18" w:rsidRPr="002E3981" w:rsidRDefault="00202D18" w:rsidP="00D83406">
      <w:pPr>
        <w:pStyle w:val="List5"/>
        <w:spacing w:before="0" w:after="0"/>
        <w:jc w:val="both"/>
        <w:rPr>
          <w:rFonts w:ascii="Arial" w:hAnsi="Arial" w:cs="Arial"/>
          <w:strike/>
          <w:sz w:val="24"/>
        </w:rPr>
      </w:pPr>
      <w:r w:rsidRPr="002E3981">
        <w:rPr>
          <w:rFonts w:ascii="Arial" w:hAnsi="Arial" w:cs="Arial"/>
          <w:strike/>
          <w:sz w:val="24"/>
        </w:rPr>
        <w:t>(4)</w:t>
      </w:r>
      <w:r w:rsidRPr="002E3981">
        <w:rPr>
          <w:rFonts w:ascii="Arial" w:hAnsi="Arial" w:cs="Arial"/>
          <w:strike/>
          <w:sz w:val="24"/>
        </w:rPr>
        <w:tab/>
        <w:t xml:space="preserve">Any other approved system for which the use of a valve would adversely affect the design of the system, as determined by the Virginia Beach Health District; </w:t>
      </w:r>
    </w:p>
    <w:p w14:paraId="3465EC8B" w14:textId="77777777" w:rsidR="00202D18" w:rsidRPr="00202D18" w:rsidRDefault="00202D18" w:rsidP="00D83406">
      <w:pPr>
        <w:pStyle w:val="List5"/>
        <w:spacing w:before="0" w:after="0"/>
        <w:jc w:val="both"/>
        <w:rPr>
          <w:rFonts w:ascii="Arial" w:hAnsi="Arial" w:cs="Arial"/>
          <w:sz w:val="24"/>
        </w:rPr>
      </w:pPr>
    </w:p>
    <w:p w14:paraId="59194A3C" w14:textId="77777777" w:rsidR="00202D18" w:rsidRPr="002E3981" w:rsidRDefault="00202D18" w:rsidP="00D83406">
      <w:pPr>
        <w:pStyle w:val="List4"/>
        <w:spacing w:before="0" w:after="0"/>
        <w:jc w:val="both"/>
        <w:rPr>
          <w:rFonts w:ascii="Arial" w:hAnsi="Arial" w:cs="Arial"/>
          <w:strike/>
          <w:sz w:val="24"/>
        </w:rPr>
      </w:pPr>
      <w:r w:rsidRPr="002E3981">
        <w:rPr>
          <w:rFonts w:ascii="Arial" w:hAnsi="Arial" w:cs="Arial"/>
          <w:strike/>
          <w:sz w:val="24"/>
        </w:rPr>
        <w:t>(d)</w:t>
      </w:r>
      <w:r w:rsidRPr="002E3981">
        <w:rPr>
          <w:rFonts w:ascii="Arial" w:hAnsi="Arial" w:cs="Arial"/>
          <w:strike/>
          <w:sz w:val="24"/>
        </w:rPr>
        <w:tab/>
        <w:t xml:space="preserve">The diversion valve shall have three (3) port, two (2) way valve of materials resistant to sewage, leakproof and designed so that the effluent from the tank can be directed to flow into either one (1) of the two (2) distribution boxes; </w:t>
      </w:r>
    </w:p>
    <w:p w14:paraId="3A41B956" w14:textId="77777777" w:rsidR="00202D18" w:rsidRPr="002E3981" w:rsidRDefault="00202D18" w:rsidP="00D83406">
      <w:pPr>
        <w:pStyle w:val="List4"/>
        <w:spacing w:before="0" w:after="0"/>
        <w:jc w:val="both"/>
        <w:rPr>
          <w:rFonts w:ascii="Arial" w:hAnsi="Arial" w:cs="Arial"/>
          <w:strike/>
          <w:sz w:val="24"/>
        </w:rPr>
      </w:pPr>
      <w:r w:rsidRPr="002E3981">
        <w:rPr>
          <w:rFonts w:ascii="Arial" w:hAnsi="Arial" w:cs="Arial"/>
          <w:strike/>
          <w:sz w:val="24"/>
        </w:rPr>
        <w:t>(e)</w:t>
      </w:r>
      <w:r w:rsidRPr="002E3981">
        <w:rPr>
          <w:rFonts w:ascii="Arial" w:hAnsi="Arial" w:cs="Arial"/>
          <w:strike/>
          <w:sz w:val="24"/>
        </w:rPr>
        <w:tab/>
        <w:t xml:space="preserve">There shall be a conduit from the top of the valve to the ground surface with an appropriate cover to be level with or above the ground surface; and </w:t>
      </w:r>
    </w:p>
    <w:p w14:paraId="066FF468" w14:textId="77777777" w:rsidR="00202D18" w:rsidRPr="002E3981" w:rsidRDefault="00202D18" w:rsidP="00D83406">
      <w:pPr>
        <w:pStyle w:val="List4"/>
        <w:spacing w:before="0" w:after="0"/>
        <w:jc w:val="both"/>
        <w:rPr>
          <w:rFonts w:ascii="Arial" w:hAnsi="Arial" w:cs="Arial"/>
          <w:strike/>
          <w:sz w:val="24"/>
        </w:rPr>
      </w:pPr>
      <w:r w:rsidRPr="002E3981">
        <w:rPr>
          <w:rFonts w:ascii="Arial" w:hAnsi="Arial" w:cs="Arial"/>
          <w:strike/>
          <w:sz w:val="24"/>
        </w:rPr>
        <w:t>(f)</w:t>
      </w:r>
      <w:r w:rsidRPr="002E3981">
        <w:rPr>
          <w:rFonts w:ascii="Arial" w:hAnsi="Arial" w:cs="Arial"/>
          <w:strike/>
          <w:sz w:val="24"/>
        </w:rPr>
        <w:tab/>
        <w:t xml:space="preserve">The valve shall not be located in driveways, recreational courts, parking lots, or beneath sheds or other structures. In lieu of a diversion valve, any device that can be designed and constructed to direct the flow of effluent from the tank into either one (1) of the two (2) distribution boxes may be approved if plans are submitted to the Virginia Beach Health District and determined to be satisfactory; </w:t>
      </w:r>
    </w:p>
    <w:p w14:paraId="0FFFFD4B" w14:textId="77777777" w:rsidR="00202D18" w:rsidRPr="002E3981" w:rsidRDefault="00202D18" w:rsidP="00D83406">
      <w:pPr>
        <w:pStyle w:val="List4"/>
        <w:spacing w:before="0" w:after="0"/>
        <w:jc w:val="both"/>
        <w:rPr>
          <w:rFonts w:ascii="Arial" w:hAnsi="Arial" w:cs="Arial"/>
          <w:strike/>
          <w:sz w:val="24"/>
        </w:rPr>
      </w:pPr>
      <w:r w:rsidRPr="002E3981">
        <w:rPr>
          <w:rFonts w:ascii="Arial" w:hAnsi="Arial" w:cs="Arial"/>
          <w:strike/>
          <w:sz w:val="24"/>
        </w:rPr>
        <w:t>[(g)</w:t>
      </w:r>
      <w:r w:rsidRPr="002E3981">
        <w:rPr>
          <w:rFonts w:ascii="Arial" w:hAnsi="Arial" w:cs="Arial"/>
          <w:strike/>
          <w:sz w:val="24"/>
        </w:rPr>
        <w:tab/>
        <w:t xml:space="preserve">Reserved;] </w:t>
      </w:r>
    </w:p>
    <w:p w14:paraId="6AA4F2F8" w14:textId="77777777" w:rsidR="00202D18" w:rsidRPr="002E3981" w:rsidRDefault="00202D18" w:rsidP="00D83406">
      <w:pPr>
        <w:pStyle w:val="List4"/>
        <w:spacing w:before="0" w:after="0"/>
        <w:jc w:val="both"/>
        <w:rPr>
          <w:rFonts w:ascii="Arial" w:hAnsi="Arial" w:cs="Arial"/>
          <w:strike/>
          <w:sz w:val="24"/>
        </w:rPr>
      </w:pPr>
      <w:r w:rsidRPr="002E3981">
        <w:rPr>
          <w:rFonts w:ascii="Arial" w:hAnsi="Arial" w:cs="Arial"/>
          <w:strike/>
          <w:sz w:val="24"/>
        </w:rPr>
        <w:t>(h)</w:t>
      </w:r>
      <w:r w:rsidRPr="002E3981">
        <w:rPr>
          <w:rFonts w:ascii="Arial" w:hAnsi="Arial" w:cs="Arial"/>
          <w:strike/>
          <w:sz w:val="24"/>
        </w:rPr>
        <w:tab/>
        <w:t xml:space="preserve">Owners shall alternate using the </w:t>
      </w:r>
      <w:proofErr w:type="spellStart"/>
      <w:r w:rsidRPr="002E3981">
        <w:rPr>
          <w:rFonts w:ascii="Arial" w:hAnsi="Arial" w:cs="Arial"/>
          <w:strike/>
          <w:sz w:val="24"/>
        </w:rPr>
        <w:t>drainfields</w:t>
      </w:r>
      <w:proofErr w:type="spellEnd"/>
      <w:r w:rsidRPr="002E3981">
        <w:rPr>
          <w:rFonts w:ascii="Arial" w:hAnsi="Arial" w:cs="Arial"/>
          <w:strike/>
          <w:sz w:val="24"/>
        </w:rPr>
        <w:t xml:space="preserve"> every twelve (12) months to permit the yearly resting of half of the absorption system. </w:t>
      </w:r>
    </w:p>
    <w:p w14:paraId="550A144C" w14:textId="77777777" w:rsidR="00202D18" w:rsidRPr="002E3981" w:rsidRDefault="00202D18" w:rsidP="00D83406">
      <w:pPr>
        <w:pStyle w:val="List4"/>
        <w:spacing w:before="0" w:after="0"/>
        <w:jc w:val="both"/>
        <w:rPr>
          <w:rFonts w:ascii="Arial" w:hAnsi="Arial" w:cs="Arial"/>
          <w:strike/>
          <w:sz w:val="24"/>
        </w:rPr>
      </w:pPr>
      <w:r w:rsidRPr="002E3981">
        <w:rPr>
          <w:rFonts w:ascii="Arial" w:hAnsi="Arial" w:cs="Arial"/>
          <w:strike/>
          <w:sz w:val="24"/>
        </w:rPr>
        <w:t>(i)</w:t>
      </w:r>
      <w:r w:rsidRPr="002E3981">
        <w:rPr>
          <w:rFonts w:ascii="Arial" w:hAnsi="Arial" w:cs="Arial"/>
          <w:strike/>
          <w:sz w:val="24"/>
        </w:rPr>
        <w:tab/>
        <w:t xml:space="preserve">The City shall ensure that the owners are notified annually of the requirement to switch the valve to the opposite </w:t>
      </w:r>
      <w:proofErr w:type="spellStart"/>
      <w:r w:rsidRPr="002E3981">
        <w:rPr>
          <w:rFonts w:ascii="Arial" w:hAnsi="Arial" w:cs="Arial"/>
          <w:strike/>
          <w:sz w:val="24"/>
        </w:rPr>
        <w:t>drainfield</w:t>
      </w:r>
      <w:proofErr w:type="spellEnd"/>
      <w:r w:rsidRPr="002E3981">
        <w:rPr>
          <w:rFonts w:ascii="Arial" w:hAnsi="Arial" w:cs="Arial"/>
          <w:strike/>
          <w:sz w:val="24"/>
        </w:rPr>
        <w:t xml:space="preserve">. </w:t>
      </w:r>
    </w:p>
    <w:p w14:paraId="0DAB06E3" w14:textId="77777777" w:rsidR="008E06F2" w:rsidRDefault="008E06F2" w:rsidP="00D83406">
      <w:pPr>
        <w:pStyle w:val="List3"/>
        <w:spacing w:before="0" w:after="0"/>
        <w:jc w:val="both"/>
        <w:rPr>
          <w:rFonts w:ascii="Arial" w:hAnsi="Arial" w:cs="Arial"/>
          <w:sz w:val="24"/>
        </w:rPr>
      </w:pPr>
    </w:p>
    <w:p w14:paraId="7EB97947" w14:textId="3108B1BB"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w:t>
      </w:r>
      <w:r w:rsidRPr="002E3981">
        <w:rPr>
          <w:rFonts w:ascii="Arial" w:hAnsi="Arial" w:cs="Arial"/>
          <w:strike/>
          <w:sz w:val="24"/>
        </w:rPr>
        <w:t>7</w:t>
      </w:r>
      <w:r w:rsidRPr="00202D18">
        <w:rPr>
          <w:rFonts w:ascii="Arial" w:hAnsi="Arial" w:cs="Arial"/>
          <w:sz w:val="24"/>
        </w:rPr>
        <w:t>)</w:t>
      </w:r>
      <w:r w:rsidRPr="00202D18">
        <w:rPr>
          <w:rFonts w:ascii="Arial" w:hAnsi="Arial" w:cs="Arial"/>
          <w:sz w:val="24"/>
        </w:rPr>
        <w:tab/>
      </w:r>
      <w:r w:rsidRPr="00974F00">
        <w:rPr>
          <w:rFonts w:ascii="Arial" w:hAnsi="Arial" w:cs="Arial"/>
          <w:strike/>
          <w:sz w:val="24"/>
        </w:rPr>
        <w:t xml:space="preserve">Reserved. </w:t>
      </w:r>
    </w:p>
    <w:p w14:paraId="7E15A490" w14:textId="77777777" w:rsidR="008E06F2" w:rsidRDefault="008E06F2" w:rsidP="00D83406">
      <w:pPr>
        <w:pStyle w:val="List3"/>
        <w:spacing w:before="0" w:after="0"/>
        <w:jc w:val="both"/>
        <w:rPr>
          <w:rFonts w:ascii="Arial" w:hAnsi="Arial" w:cs="Arial"/>
          <w:sz w:val="24"/>
        </w:rPr>
      </w:pPr>
    </w:p>
    <w:p w14:paraId="2C6E988C" w14:textId="5AD09FB5"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w:t>
      </w:r>
      <w:r w:rsidRPr="002E3981">
        <w:rPr>
          <w:rFonts w:ascii="Arial" w:hAnsi="Arial" w:cs="Arial"/>
          <w:strike/>
          <w:sz w:val="24"/>
        </w:rPr>
        <w:t>8</w:t>
      </w:r>
      <w:r w:rsidRPr="00202D18">
        <w:rPr>
          <w:rFonts w:ascii="Arial" w:hAnsi="Arial" w:cs="Arial"/>
          <w:sz w:val="24"/>
        </w:rPr>
        <w:t>)</w:t>
      </w:r>
      <w:r w:rsidRPr="00202D18">
        <w:rPr>
          <w:rFonts w:ascii="Arial" w:hAnsi="Arial" w:cs="Arial"/>
          <w:sz w:val="24"/>
        </w:rPr>
        <w:tab/>
      </w:r>
      <w:r w:rsidRPr="00974F00">
        <w:rPr>
          <w:rFonts w:ascii="Arial" w:hAnsi="Arial" w:cs="Arial"/>
          <w:strike/>
          <w:sz w:val="24"/>
        </w:rPr>
        <w:t>Reserved.</w:t>
      </w:r>
      <w:r w:rsidRPr="00202D18">
        <w:rPr>
          <w:rFonts w:ascii="Arial" w:hAnsi="Arial" w:cs="Arial"/>
          <w:sz w:val="24"/>
        </w:rPr>
        <w:t xml:space="preserve"> </w:t>
      </w:r>
    </w:p>
    <w:p w14:paraId="377A7B5D" w14:textId="77777777" w:rsidR="008E06F2" w:rsidRDefault="008E06F2" w:rsidP="00D83406">
      <w:pPr>
        <w:pStyle w:val="List3"/>
        <w:spacing w:before="0" w:after="0"/>
        <w:jc w:val="both"/>
        <w:rPr>
          <w:rFonts w:ascii="Arial" w:hAnsi="Arial" w:cs="Arial"/>
          <w:sz w:val="24"/>
        </w:rPr>
      </w:pPr>
    </w:p>
    <w:p w14:paraId="29DF0129" w14:textId="7987B16F"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w:t>
      </w:r>
      <w:r w:rsidRPr="002E3981">
        <w:rPr>
          <w:rFonts w:ascii="Arial" w:hAnsi="Arial" w:cs="Arial"/>
          <w:strike/>
          <w:sz w:val="24"/>
        </w:rPr>
        <w:t>9</w:t>
      </w:r>
      <w:r w:rsidR="00974F00">
        <w:rPr>
          <w:rFonts w:ascii="Arial" w:hAnsi="Arial" w:cs="Arial"/>
          <w:sz w:val="24"/>
          <w:u w:val="single"/>
        </w:rPr>
        <w:t>6</w:t>
      </w:r>
      <w:r w:rsidRPr="00202D18">
        <w:rPr>
          <w:rFonts w:ascii="Arial" w:hAnsi="Arial" w:cs="Arial"/>
          <w:sz w:val="24"/>
        </w:rPr>
        <w:t>)</w:t>
      </w:r>
      <w:r w:rsidRPr="00202D18">
        <w:rPr>
          <w:rFonts w:ascii="Arial" w:hAnsi="Arial" w:cs="Arial"/>
          <w:sz w:val="24"/>
        </w:rPr>
        <w:tab/>
        <w:t>Prior to the authorization and initiation of grading or other on-site activities,</w:t>
      </w:r>
      <w:r w:rsidR="002E3981">
        <w:rPr>
          <w:rFonts w:ascii="Arial" w:hAnsi="Arial" w:cs="Arial"/>
          <w:sz w:val="24"/>
        </w:rPr>
        <w:t xml:space="preserve"> </w:t>
      </w:r>
      <w:r w:rsidR="002E3981">
        <w:rPr>
          <w:rFonts w:ascii="Arial" w:hAnsi="Arial" w:cs="Arial"/>
          <w:sz w:val="24"/>
          <w:u w:val="single"/>
        </w:rPr>
        <w:t xml:space="preserve">evidence of </w:t>
      </w:r>
      <w:r w:rsidRPr="00202D18">
        <w:rPr>
          <w:rFonts w:ascii="Arial" w:hAnsi="Arial" w:cs="Arial"/>
          <w:sz w:val="24"/>
        </w:rPr>
        <w:t xml:space="preserve"> all</w:t>
      </w:r>
      <w:r w:rsidR="002E3981">
        <w:rPr>
          <w:rFonts w:ascii="Arial" w:hAnsi="Arial" w:cs="Arial"/>
          <w:sz w:val="24"/>
        </w:rPr>
        <w:t xml:space="preserve"> </w:t>
      </w:r>
      <w:r w:rsidR="002E3981">
        <w:rPr>
          <w:rFonts w:ascii="Arial" w:hAnsi="Arial" w:cs="Arial"/>
          <w:sz w:val="24"/>
          <w:u w:val="single"/>
        </w:rPr>
        <w:t>wetland</w:t>
      </w:r>
      <w:r w:rsidRPr="00202D18">
        <w:rPr>
          <w:rFonts w:ascii="Arial" w:hAnsi="Arial" w:cs="Arial"/>
          <w:sz w:val="24"/>
        </w:rPr>
        <w:t xml:space="preserve"> permits required by Sections 1400 through 1418 of the </w:t>
      </w:r>
      <w:r w:rsidRPr="002E3981">
        <w:rPr>
          <w:rFonts w:ascii="Arial" w:hAnsi="Arial" w:cs="Arial"/>
          <w:strike/>
          <w:sz w:val="24"/>
        </w:rPr>
        <w:t>City</w:t>
      </w:r>
      <w:r w:rsidRPr="00202D18">
        <w:rPr>
          <w:rFonts w:ascii="Arial" w:hAnsi="Arial" w:cs="Arial"/>
          <w:sz w:val="24"/>
        </w:rPr>
        <w:t xml:space="preserve"> Zoning Ordinance </w:t>
      </w:r>
      <w:r w:rsidR="002E3981">
        <w:rPr>
          <w:rFonts w:ascii="Arial" w:hAnsi="Arial" w:cs="Arial"/>
          <w:sz w:val="24"/>
          <w:u w:val="single"/>
        </w:rPr>
        <w:t>[</w:t>
      </w:r>
      <w:r w:rsidRPr="002E3981">
        <w:rPr>
          <w:rFonts w:ascii="Arial" w:hAnsi="Arial" w:cs="Arial"/>
          <w:strike/>
          <w:sz w:val="24"/>
        </w:rPr>
        <w:t>(</w:t>
      </w:r>
      <w:r w:rsidRPr="00202D18">
        <w:rPr>
          <w:rFonts w:ascii="Arial" w:hAnsi="Arial" w:cs="Arial"/>
          <w:sz w:val="24"/>
        </w:rPr>
        <w:t>Appendix A</w:t>
      </w:r>
      <w:r w:rsidRPr="002E3981">
        <w:rPr>
          <w:rFonts w:ascii="Arial" w:hAnsi="Arial" w:cs="Arial"/>
          <w:strike/>
          <w:sz w:val="24"/>
        </w:rPr>
        <w:t>)</w:t>
      </w:r>
      <w:r w:rsidR="002E3981">
        <w:rPr>
          <w:rFonts w:ascii="Arial" w:hAnsi="Arial" w:cs="Arial"/>
          <w:sz w:val="24"/>
          <w:u w:val="single"/>
        </w:rPr>
        <w:t>] of the Code of Virginia Beach</w:t>
      </w:r>
      <w:r w:rsidRPr="00202D18">
        <w:rPr>
          <w:rFonts w:ascii="Arial" w:hAnsi="Arial" w:cs="Arial"/>
          <w:sz w:val="24"/>
        </w:rPr>
        <w:t xml:space="preserve"> and Sections 401 and 404 of the Clean Water Act (33 U.S.C. Sections 1341 and 1344) shall be obtained and evidence of such submitted by the applicant to the City. </w:t>
      </w:r>
    </w:p>
    <w:p w14:paraId="2218B882" w14:textId="77777777" w:rsidR="008E06F2" w:rsidRDefault="008E06F2" w:rsidP="00D83406">
      <w:pPr>
        <w:pStyle w:val="List3"/>
        <w:spacing w:before="0" w:after="0"/>
        <w:jc w:val="both"/>
        <w:rPr>
          <w:rFonts w:ascii="Arial" w:hAnsi="Arial" w:cs="Arial"/>
          <w:sz w:val="24"/>
        </w:rPr>
      </w:pPr>
    </w:p>
    <w:p w14:paraId="6B3C549D" w14:textId="6A7BC5FF" w:rsidR="00202D18" w:rsidRPr="00DB6E8B" w:rsidRDefault="00202D18" w:rsidP="00D83406">
      <w:pPr>
        <w:pStyle w:val="List3"/>
        <w:spacing w:before="0" w:after="0"/>
        <w:jc w:val="both"/>
        <w:rPr>
          <w:rFonts w:ascii="Arial" w:hAnsi="Arial" w:cs="Arial"/>
          <w:strike/>
          <w:sz w:val="24"/>
        </w:rPr>
      </w:pPr>
      <w:r w:rsidRPr="00202D18">
        <w:rPr>
          <w:rFonts w:ascii="Arial" w:hAnsi="Arial" w:cs="Arial"/>
          <w:sz w:val="24"/>
        </w:rPr>
        <w:t>(</w:t>
      </w:r>
      <w:r w:rsidRPr="002E3981">
        <w:rPr>
          <w:rFonts w:ascii="Arial" w:hAnsi="Arial" w:cs="Arial"/>
          <w:strike/>
          <w:sz w:val="24"/>
        </w:rPr>
        <w:t>10</w:t>
      </w:r>
      <w:r w:rsidR="00974F00">
        <w:rPr>
          <w:rFonts w:ascii="Arial" w:hAnsi="Arial" w:cs="Arial"/>
          <w:sz w:val="24"/>
          <w:u w:val="single"/>
        </w:rPr>
        <w:t>7</w:t>
      </w:r>
      <w:r w:rsidRPr="00202D18">
        <w:rPr>
          <w:rFonts w:ascii="Arial" w:hAnsi="Arial" w:cs="Arial"/>
          <w:sz w:val="24"/>
        </w:rPr>
        <w:t>)</w:t>
      </w:r>
      <w:r w:rsidR="00DB6E8B">
        <w:rPr>
          <w:rFonts w:ascii="Arial" w:hAnsi="Arial" w:cs="Arial"/>
          <w:sz w:val="24"/>
        </w:rPr>
        <w:t xml:space="preserve"> </w:t>
      </w:r>
      <w:r w:rsidR="00DB6E8B">
        <w:rPr>
          <w:rFonts w:ascii="Arial" w:hAnsi="Arial" w:cs="Arial"/>
          <w:sz w:val="24"/>
          <w:u w:val="single"/>
        </w:rPr>
        <w:t xml:space="preserve">Any Chesapeake Bay Preservation Area upon which agricultural operations are conducted as defined in § 3.2-300 of the Code of Virginia shall comply with the requirements of 9VAC25-830-130 8 et. seq. </w:t>
      </w:r>
      <w:r w:rsidRPr="00DB6E8B">
        <w:rPr>
          <w:rFonts w:ascii="Arial" w:hAnsi="Arial" w:cs="Arial"/>
          <w:strike/>
          <w:sz w:val="24"/>
        </w:rPr>
        <w:t xml:space="preserve">Land upon which agricultural activities are conducted shall have a soil and water quality conservation assessment conducted that evaluates the </w:t>
      </w:r>
      <w:r w:rsidRPr="00DB6E8B">
        <w:rPr>
          <w:rFonts w:ascii="Arial" w:hAnsi="Arial" w:cs="Arial"/>
          <w:strike/>
          <w:sz w:val="24"/>
        </w:rPr>
        <w:lastRenderedPageBreak/>
        <w:t>effectiveness of existing practices pertaining to soil erosion and sediment control, nutrient management, and management of pesticides and, where necessary, outlines additional practices needed to ensure that water quality protection is accomplished consistent with this ordinance. Such assessment shall be based upon the standards set forth in the January 1999 Field Office Technical Guide of the U.S. Department of Agriculture Natural Resource Conservation Service or the January 2001 Virginia Agricultural BMP Manual of the Virginia Department of Conservation and Recreation</w:t>
      </w:r>
      <w:r w:rsidR="002E1B77" w:rsidRPr="00DB6E8B">
        <w:rPr>
          <w:rFonts w:ascii="Arial" w:hAnsi="Arial" w:cs="Arial"/>
          <w:strike/>
          <w:sz w:val="24"/>
        </w:rPr>
        <w:t xml:space="preserve"> </w:t>
      </w:r>
      <w:r w:rsidRPr="00DB6E8B">
        <w:rPr>
          <w:rFonts w:ascii="Arial" w:hAnsi="Arial" w:cs="Arial"/>
          <w:strike/>
          <w:sz w:val="24"/>
        </w:rPr>
        <w:t xml:space="preserve">and accomplish water quality protection consistent with this ordinance. </w:t>
      </w:r>
    </w:p>
    <w:p w14:paraId="1BDEB0F7" w14:textId="77777777" w:rsidR="008E06F2" w:rsidRDefault="008E06F2" w:rsidP="00D83406">
      <w:pPr>
        <w:pStyle w:val="List3"/>
        <w:spacing w:before="0" w:after="0"/>
        <w:jc w:val="both"/>
        <w:rPr>
          <w:rFonts w:ascii="Arial" w:hAnsi="Arial" w:cs="Arial"/>
          <w:sz w:val="24"/>
        </w:rPr>
      </w:pPr>
    </w:p>
    <w:p w14:paraId="0486F942" w14:textId="627A47A0"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w:t>
      </w:r>
      <w:r w:rsidRPr="00974F00">
        <w:rPr>
          <w:rFonts w:ascii="Arial" w:hAnsi="Arial" w:cs="Arial"/>
          <w:strike/>
          <w:sz w:val="24"/>
        </w:rPr>
        <w:t>1</w:t>
      </w:r>
      <w:r w:rsidRPr="00DB6E8B">
        <w:rPr>
          <w:rFonts w:ascii="Arial" w:hAnsi="Arial" w:cs="Arial"/>
          <w:strike/>
          <w:sz w:val="24"/>
        </w:rPr>
        <w:t>1</w:t>
      </w:r>
      <w:r w:rsidR="00974F00">
        <w:rPr>
          <w:rFonts w:ascii="Arial" w:hAnsi="Arial" w:cs="Arial"/>
          <w:sz w:val="24"/>
          <w:u w:val="single"/>
        </w:rPr>
        <w:t>8</w:t>
      </w:r>
      <w:r w:rsidRPr="00202D18">
        <w:rPr>
          <w:rFonts w:ascii="Arial" w:hAnsi="Arial" w:cs="Arial"/>
          <w:sz w:val="24"/>
        </w:rPr>
        <w:t>)</w:t>
      </w:r>
      <w:r w:rsidR="00DB6E8B">
        <w:rPr>
          <w:rFonts w:ascii="Arial" w:hAnsi="Arial" w:cs="Arial"/>
          <w:sz w:val="24"/>
        </w:rPr>
        <w:t xml:space="preserve"> </w:t>
      </w:r>
      <w:r w:rsidRPr="00202D18">
        <w:rPr>
          <w:rFonts w:ascii="Arial" w:hAnsi="Arial" w:cs="Arial"/>
          <w:sz w:val="24"/>
        </w:rPr>
        <w:t xml:space="preserve">Proposed revegetation of disturbed areas shall provide maximum erosion and sediment control benefits. </w:t>
      </w:r>
    </w:p>
    <w:p w14:paraId="2DA49FBA" w14:textId="77777777" w:rsidR="008E06F2" w:rsidRDefault="008E06F2" w:rsidP="00D83406">
      <w:pPr>
        <w:pStyle w:val="List3"/>
        <w:spacing w:before="0" w:after="0"/>
        <w:jc w:val="both"/>
        <w:rPr>
          <w:rFonts w:ascii="Arial" w:hAnsi="Arial" w:cs="Arial"/>
          <w:sz w:val="24"/>
        </w:rPr>
      </w:pPr>
    </w:p>
    <w:p w14:paraId="491513F2" w14:textId="2F290C9F"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w:t>
      </w:r>
      <w:r w:rsidRPr="00974F00">
        <w:rPr>
          <w:rFonts w:ascii="Arial" w:hAnsi="Arial" w:cs="Arial"/>
          <w:strike/>
          <w:sz w:val="24"/>
        </w:rPr>
        <w:t>1</w:t>
      </w:r>
      <w:r w:rsidRPr="00DB6E8B">
        <w:rPr>
          <w:rFonts w:ascii="Arial" w:hAnsi="Arial" w:cs="Arial"/>
          <w:strike/>
          <w:sz w:val="24"/>
        </w:rPr>
        <w:t>2</w:t>
      </w:r>
      <w:r w:rsidR="00974F00">
        <w:rPr>
          <w:rFonts w:ascii="Arial" w:hAnsi="Arial" w:cs="Arial"/>
          <w:sz w:val="24"/>
          <w:u w:val="single"/>
        </w:rPr>
        <w:t>9</w:t>
      </w:r>
      <w:r w:rsidRPr="00202D18">
        <w:rPr>
          <w:rFonts w:ascii="Arial" w:hAnsi="Arial" w:cs="Arial"/>
          <w:sz w:val="24"/>
        </w:rPr>
        <w:t>)</w:t>
      </w:r>
      <w:r w:rsidR="00DB6E8B">
        <w:rPr>
          <w:rFonts w:ascii="Arial" w:hAnsi="Arial" w:cs="Arial"/>
          <w:sz w:val="24"/>
        </w:rPr>
        <w:t xml:space="preserve"> </w:t>
      </w:r>
      <w:r w:rsidRPr="00202D18">
        <w:rPr>
          <w:rFonts w:ascii="Arial" w:hAnsi="Arial" w:cs="Arial"/>
          <w:sz w:val="24"/>
        </w:rPr>
        <w:t>Access for development requiring permits under Section 6-136 of the City Code or Section 1403 of the City Zoning Ordinance</w:t>
      </w:r>
      <w:r w:rsidR="00DB6E8B">
        <w:rPr>
          <w:rFonts w:ascii="Arial" w:hAnsi="Arial" w:cs="Arial"/>
          <w:sz w:val="24"/>
        </w:rPr>
        <w:t xml:space="preserve"> </w:t>
      </w:r>
      <w:r w:rsidR="00DB6E8B">
        <w:rPr>
          <w:rFonts w:ascii="Arial" w:hAnsi="Arial" w:cs="Arial"/>
          <w:sz w:val="24"/>
          <w:u w:val="single"/>
        </w:rPr>
        <w:t>[Appendix A]</w:t>
      </w:r>
      <w:r w:rsidRPr="00202D18">
        <w:rPr>
          <w:rFonts w:ascii="Arial" w:hAnsi="Arial" w:cs="Arial"/>
          <w:sz w:val="24"/>
        </w:rPr>
        <w:t>, and for development authorized by Section 1402 of the City Zoning Ordinance</w:t>
      </w:r>
      <w:r w:rsidR="00DB6E8B">
        <w:rPr>
          <w:rFonts w:ascii="Arial" w:hAnsi="Arial" w:cs="Arial"/>
          <w:sz w:val="24"/>
        </w:rPr>
        <w:t xml:space="preserve"> </w:t>
      </w:r>
      <w:r w:rsidR="00DB6E8B">
        <w:rPr>
          <w:rFonts w:ascii="Arial" w:hAnsi="Arial" w:cs="Arial"/>
          <w:sz w:val="24"/>
          <w:u w:val="single"/>
        </w:rPr>
        <w:t>[Appendix A]</w:t>
      </w:r>
      <w:r w:rsidRPr="00202D18">
        <w:rPr>
          <w:rFonts w:ascii="Arial" w:hAnsi="Arial" w:cs="Arial"/>
          <w:sz w:val="24"/>
        </w:rPr>
        <w:t xml:space="preserve">, shall be limited to a single accessway so as to maintain the integrity of the buffer area. </w:t>
      </w:r>
      <w:r w:rsidRPr="00DB6E8B">
        <w:rPr>
          <w:rFonts w:ascii="Arial" w:hAnsi="Arial" w:cs="Arial"/>
          <w:strike/>
          <w:sz w:val="24"/>
        </w:rPr>
        <w:t>Fill for such development shall be limited to minimize disturbance of existing vegetation and contours so as to effectively maintain the integrity of the buffer area.</w:t>
      </w:r>
      <w:r w:rsidRPr="00202D18">
        <w:rPr>
          <w:rFonts w:ascii="Arial" w:hAnsi="Arial" w:cs="Arial"/>
          <w:sz w:val="24"/>
        </w:rPr>
        <w:t xml:space="preserve"> </w:t>
      </w:r>
    </w:p>
    <w:p w14:paraId="6B2833CA" w14:textId="77777777" w:rsidR="008E06F2" w:rsidRDefault="008E06F2" w:rsidP="00D83406">
      <w:pPr>
        <w:pStyle w:val="List3"/>
        <w:spacing w:before="0" w:after="0"/>
        <w:jc w:val="both"/>
        <w:rPr>
          <w:rFonts w:ascii="Arial" w:hAnsi="Arial" w:cs="Arial"/>
          <w:sz w:val="24"/>
        </w:rPr>
      </w:pPr>
    </w:p>
    <w:p w14:paraId="48AB02E1" w14:textId="7ED92332" w:rsidR="00202D18" w:rsidRPr="00DB6E8B" w:rsidRDefault="00202D18" w:rsidP="00D83406">
      <w:pPr>
        <w:pStyle w:val="List3"/>
        <w:spacing w:before="0" w:after="0"/>
        <w:jc w:val="both"/>
        <w:rPr>
          <w:rFonts w:ascii="Arial" w:hAnsi="Arial" w:cs="Arial"/>
          <w:strike/>
          <w:sz w:val="24"/>
        </w:rPr>
      </w:pPr>
      <w:r w:rsidRPr="00DB6E8B">
        <w:rPr>
          <w:rFonts w:ascii="Arial" w:hAnsi="Arial" w:cs="Arial"/>
          <w:strike/>
          <w:sz w:val="24"/>
        </w:rPr>
        <w:t>(13)</w:t>
      </w:r>
      <w:r w:rsidRPr="00DB6E8B">
        <w:rPr>
          <w:rFonts w:ascii="Arial" w:hAnsi="Arial" w:cs="Arial"/>
          <w:strike/>
          <w:sz w:val="24"/>
        </w:rPr>
        <w:tab/>
        <w:t xml:space="preserve">Disposal sites for dredged material shall be located and stabilized landward of the buffer area. </w:t>
      </w:r>
    </w:p>
    <w:p w14:paraId="0F68ADE7" w14:textId="77777777" w:rsidR="008E06F2" w:rsidRDefault="008E06F2" w:rsidP="00D83406">
      <w:pPr>
        <w:pStyle w:val="List3"/>
        <w:spacing w:before="0" w:after="0"/>
        <w:jc w:val="both"/>
        <w:rPr>
          <w:rFonts w:ascii="Arial" w:hAnsi="Arial" w:cs="Arial"/>
          <w:sz w:val="24"/>
        </w:rPr>
      </w:pPr>
    </w:p>
    <w:p w14:paraId="639A5504" w14:textId="3DF587D4" w:rsidR="00202D18" w:rsidRPr="00DB6E8B" w:rsidRDefault="00202D18" w:rsidP="00D83406">
      <w:pPr>
        <w:pStyle w:val="List3"/>
        <w:spacing w:before="0" w:after="0"/>
        <w:jc w:val="both"/>
        <w:rPr>
          <w:rFonts w:ascii="Arial" w:hAnsi="Arial" w:cs="Arial"/>
          <w:strike/>
          <w:sz w:val="24"/>
        </w:rPr>
      </w:pPr>
      <w:r w:rsidRPr="00DB6E8B">
        <w:rPr>
          <w:rFonts w:ascii="Arial" w:hAnsi="Arial" w:cs="Arial"/>
          <w:strike/>
          <w:sz w:val="24"/>
        </w:rPr>
        <w:t>(14)</w:t>
      </w:r>
      <w:r w:rsidRPr="00DB6E8B">
        <w:rPr>
          <w:rFonts w:ascii="Arial" w:hAnsi="Arial" w:cs="Arial"/>
          <w:strike/>
          <w:sz w:val="24"/>
        </w:rPr>
        <w:tab/>
        <w:t xml:space="preserve">Excavation material from construction, including dredged material, shall be disposed of in a lawful manner. </w:t>
      </w:r>
    </w:p>
    <w:p w14:paraId="115BFB33" w14:textId="77777777" w:rsidR="008E06F2" w:rsidRDefault="008E06F2" w:rsidP="00D83406">
      <w:pPr>
        <w:pStyle w:val="List3"/>
        <w:spacing w:before="0" w:after="0"/>
        <w:jc w:val="both"/>
        <w:rPr>
          <w:rFonts w:ascii="Arial" w:hAnsi="Arial" w:cs="Arial"/>
          <w:sz w:val="24"/>
        </w:rPr>
      </w:pPr>
    </w:p>
    <w:p w14:paraId="32BC6E25" w14:textId="6C907F62" w:rsidR="00202D18" w:rsidRPr="00202D18" w:rsidRDefault="00202D18" w:rsidP="00D83406">
      <w:pPr>
        <w:pStyle w:val="List3"/>
        <w:spacing w:before="0" w:after="0"/>
        <w:jc w:val="both"/>
        <w:rPr>
          <w:rFonts w:ascii="Arial" w:hAnsi="Arial" w:cs="Arial"/>
          <w:sz w:val="24"/>
        </w:rPr>
      </w:pPr>
      <w:r w:rsidRPr="00DB6E8B">
        <w:rPr>
          <w:rFonts w:ascii="Arial" w:hAnsi="Arial" w:cs="Arial"/>
          <w:strike/>
          <w:sz w:val="24"/>
        </w:rPr>
        <w:t>(15)</w:t>
      </w:r>
      <w:r w:rsidRPr="00202D18">
        <w:rPr>
          <w:rFonts w:ascii="Arial" w:hAnsi="Arial" w:cs="Arial"/>
          <w:sz w:val="24"/>
        </w:rPr>
        <w:tab/>
      </w:r>
      <w:r w:rsidRPr="00DB6E8B">
        <w:rPr>
          <w:rFonts w:ascii="Arial" w:hAnsi="Arial" w:cs="Arial"/>
          <w:strike/>
          <w:sz w:val="24"/>
        </w:rPr>
        <w:t>Silvicultural activities within Chesapeake Bay Preservation Areas shall be exempt from this ordinance, provided that silvicultural operations adhere to water quality protection procedures prescribed in the January 1997 "Forestry Best Management Practices for Water Quality in Virginia Technical Guide" of the Virginia Department of Forestry.</w:t>
      </w:r>
      <w:r w:rsidRPr="00202D18">
        <w:rPr>
          <w:rFonts w:ascii="Arial" w:hAnsi="Arial" w:cs="Arial"/>
          <w:sz w:val="24"/>
        </w:rPr>
        <w:t xml:space="preserve"> </w:t>
      </w:r>
    </w:p>
    <w:p w14:paraId="4DDEEF91" w14:textId="77777777" w:rsidR="008E06F2" w:rsidRDefault="008E06F2" w:rsidP="00D83406">
      <w:pPr>
        <w:pStyle w:val="List3"/>
        <w:spacing w:before="0" w:after="0"/>
        <w:jc w:val="both"/>
        <w:rPr>
          <w:rFonts w:ascii="Arial" w:hAnsi="Arial" w:cs="Arial"/>
          <w:sz w:val="24"/>
        </w:rPr>
      </w:pPr>
    </w:p>
    <w:p w14:paraId="01DA464E" w14:textId="449A292F"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(1</w:t>
      </w:r>
      <w:r w:rsidRPr="00DB6E8B">
        <w:rPr>
          <w:rFonts w:ascii="Arial" w:hAnsi="Arial" w:cs="Arial"/>
          <w:strike/>
          <w:sz w:val="24"/>
        </w:rPr>
        <w:t>6</w:t>
      </w:r>
      <w:r w:rsidR="00974F00">
        <w:rPr>
          <w:rFonts w:ascii="Arial" w:hAnsi="Arial" w:cs="Arial"/>
          <w:sz w:val="24"/>
          <w:u w:val="single"/>
        </w:rPr>
        <w:t>0</w:t>
      </w:r>
      <w:r w:rsidRPr="00202D18">
        <w:rPr>
          <w:rFonts w:ascii="Arial" w:hAnsi="Arial" w:cs="Arial"/>
          <w:sz w:val="24"/>
        </w:rPr>
        <w:t>)</w:t>
      </w:r>
      <w:r w:rsidR="00DB6E8B">
        <w:rPr>
          <w:rFonts w:ascii="Arial" w:hAnsi="Arial" w:cs="Arial"/>
          <w:sz w:val="24"/>
        </w:rPr>
        <w:t xml:space="preserve"> </w:t>
      </w:r>
      <w:r w:rsidRPr="00202D18">
        <w:rPr>
          <w:rFonts w:ascii="Arial" w:hAnsi="Arial" w:cs="Arial"/>
          <w:sz w:val="24"/>
        </w:rPr>
        <w:t xml:space="preserve">All development exceeding two thousand, five hundred (2,500) square feet of land disturbance shall be accomplished through a plan of development review process consistent with </w:t>
      </w:r>
      <w:r w:rsidRPr="00DB6E8B">
        <w:rPr>
          <w:rFonts w:ascii="Arial" w:hAnsi="Arial" w:cs="Arial"/>
          <w:strike/>
          <w:sz w:val="24"/>
        </w:rPr>
        <w:t>Section 15.2-2286 (A)(8) of the Code of Virginia and</w:t>
      </w:r>
      <w:r w:rsidRPr="00202D18">
        <w:rPr>
          <w:rFonts w:ascii="Arial" w:hAnsi="Arial" w:cs="Arial"/>
          <w:sz w:val="24"/>
        </w:rPr>
        <w:t xml:space="preserve"> </w:t>
      </w:r>
      <w:r w:rsidR="00DB6E8B">
        <w:rPr>
          <w:rFonts w:ascii="Arial" w:hAnsi="Arial" w:cs="Arial"/>
          <w:sz w:val="24"/>
          <w:u w:val="single"/>
        </w:rPr>
        <w:t xml:space="preserve">subsection 1(e) of </w:t>
      </w:r>
      <w:r w:rsidRPr="00202D18">
        <w:rPr>
          <w:rFonts w:ascii="Arial" w:hAnsi="Arial" w:cs="Arial"/>
          <w:sz w:val="24"/>
        </w:rPr>
        <w:t>9VAC25-830-240 (Chesapeake Bay Preservation Area Designation and Management Regulations)</w:t>
      </w:r>
      <w:r w:rsidR="00DB6E8B">
        <w:rPr>
          <w:rFonts w:ascii="Arial" w:hAnsi="Arial" w:cs="Arial"/>
          <w:sz w:val="24"/>
        </w:rPr>
        <w:t xml:space="preserve"> </w:t>
      </w:r>
      <w:r w:rsidR="00DB6E8B">
        <w:rPr>
          <w:rFonts w:ascii="Arial" w:hAnsi="Arial" w:cs="Arial"/>
          <w:sz w:val="24"/>
          <w:u w:val="single"/>
        </w:rPr>
        <w:t>and the Site Plan Ordinance [Appendix C] of the Code of Virginia Beach</w:t>
      </w:r>
      <w:r w:rsidRPr="00202D18">
        <w:rPr>
          <w:rFonts w:ascii="Arial" w:hAnsi="Arial" w:cs="Arial"/>
          <w:sz w:val="24"/>
        </w:rPr>
        <w:t xml:space="preserve">. </w:t>
      </w:r>
    </w:p>
    <w:p w14:paraId="74CE77DF" w14:textId="77777777" w:rsidR="008E06F2" w:rsidRPr="00DB6E8B" w:rsidRDefault="008E06F2" w:rsidP="00D83406">
      <w:pPr>
        <w:pStyle w:val="List3"/>
        <w:spacing w:before="0" w:after="0"/>
        <w:jc w:val="both"/>
        <w:rPr>
          <w:rFonts w:ascii="Arial" w:hAnsi="Arial" w:cs="Arial"/>
          <w:strike/>
          <w:sz w:val="24"/>
        </w:rPr>
      </w:pPr>
    </w:p>
    <w:p w14:paraId="2DC7CF0A" w14:textId="297F3C8F" w:rsidR="00202D18" w:rsidRPr="00DB6E8B" w:rsidRDefault="00202D18" w:rsidP="00D83406">
      <w:pPr>
        <w:pStyle w:val="List3"/>
        <w:spacing w:before="0" w:after="0"/>
        <w:jc w:val="both"/>
        <w:rPr>
          <w:rFonts w:ascii="Arial" w:hAnsi="Arial" w:cs="Arial"/>
          <w:strike/>
          <w:sz w:val="24"/>
        </w:rPr>
      </w:pPr>
      <w:r w:rsidRPr="00DB6E8B">
        <w:rPr>
          <w:rFonts w:ascii="Arial" w:hAnsi="Arial" w:cs="Arial"/>
          <w:strike/>
          <w:sz w:val="24"/>
        </w:rPr>
        <w:t>(17)</w:t>
      </w:r>
      <w:r w:rsidRPr="00DB6E8B">
        <w:rPr>
          <w:rFonts w:ascii="Arial" w:hAnsi="Arial" w:cs="Arial"/>
          <w:strike/>
          <w:sz w:val="24"/>
        </w:rPr>
        <w:tab/>
        <w:t xml:space="preserve">Where structural the best management practices are utilized, such maintenance shall be ensured by the City through a maintenance agreement with the owner or developer. </w:t>
      </w:r>
    </w:p>
    <w:p w14:paraId="114302EF" w14:textId="77777777" w:rsidR="008E06F2" w:rsidRPr="00202D18" w:rsidRDefault="008E06F2" w:rsidP="00D83406">
      <w:pPr>
        <w:pStyle w:val="List3"/>
        <w:spacing w:before="0" w:after="0"/>
        <w:jc w:val="both"/>
        <w:rPr>
          <w:rFonts w:ascii="Arial" w:hAnsi="Arial" w:cs="Arial"/>
          <w:sz w:val="24"/>
        </w:rPr>
      </w:pPr>
    </w:p>
    <w:p w14:paraId="655E8F05" w14:textId="77777777" w:rsidR="00202D18" w:rsidRPr="00202D18" w:rsidRDefault="00202D18" w:rsidP="00D83406">
      <w:pPr>
        <w:pStyle w:val="List2"/>
        <w:spacing w:before="0" w:after="0"/>
        <w:jc w:val="both"/>
        <w:rPr>
          <w:rFonts w:ascii="Arial" w:hAnsi="Arial" w:cs="Arial"/>
          <w:sz w:val="24"/>
        </w:rPr>
      </w:pPr>
      <w:r w:rsidRPr="00202D18">
        <w:rPr>
          <w:rFonts w:ascii="Arial" w:hAnsi="Arial" w:cs="Arial"/>
          <w:sz w:val="24"/>
        </w:rPr>
        <w:t>(B)</w:t>
      </w:r>
      <w:r w:rsidRPr="00202D18">
        <w:rPr>
          <w:rFonts w:ascii="Arial" w:hAnsi="Arial" w:cs="Arial"/>
          <w:sz w:val="24"/>
        </w:rPr>
        <w:tab/>
      </w:r>
      <w:r w:rsidRPr="00202D18">
        <w:rPr>
          <w:rFonts w:ascii="Arial" w:hAnsi="Arial" w:cs="Arial"/>
          <w:i/>
          <w:sz w:val="24"/>
        </w:rPr>
        <w:t>Development criteria for Resource Protection Areas.</w:t>
      </w:r>
      <w:r w:rsidRPr="00202D18">
        <w:rPr>
          <w:rFonts w:ascii="Arial" w:hAnsi="Arial" w:cs="Arial"/>
          <w:sz w:val="24"/>
        </w:rPr>
        <w:t xml:space="preserve"> In addition to the general performance standards set forth in this section, the following standards shall </w:t>
      </w:r>
      <w:r w:rsidRPr="00202D18">
        <w:rPr>
          <w:rFonts w:ascii="Arial" w:hAnsi="Arial" w:cs="Arial"/>
          <w:sz w:val="24"/>
        </w:rPr>
        <w:lastRenderedPageBreak/>
        <w:t xml:space="preserve">apply to all use, development and redevelopment in Resource Protection Areas, except as otherwise provided herein: </w:t>
      </w:r>
    </w:p>
    <w:p w14:paraId="7E6DC5C1" w14:textId="77777777" w:rsidR="008E06F2" w:rsidRDefault="008E06F2" w:rsidP="00D83406">
      <w:pPr>
        <w:pStyle w:val="List3"/>
        <w:spacing w:before="0" w:after="0"/>
        <w:jc w:val="both"/>
        <w:rPr>
          <w:rFonts w:ascii="Arial" w:hAnsi="Arial" w:cs="Arial"/>
          <w:sz w:val="24"/>
        </w:rPr>
      </w:pPr>
    </w:p>
    <w:p w14:paraId="77A1A23B" w14:textId="0D2057DB"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(1)</w:t>
      </w:r>
      <w:r w:rsidRPr="00202D18">
        <w:rPr>
          <w:rFonts w:ascii="Arial" w:hAnsi="Arial" w:cs="Arial"/>
          <w:sz w:val="24"/>
        </w:rPr>
        <w:tab/>
        <w:t xml:space="preserve">Land development may be allowed in the Resource Protection Area only if such development (i) is water dependent; (ii) constitutes redevelopment; (iii) is a new use established pursuant to Subsection (B)(4) hereof; </w:t>
      </w:r>
      <w:r w:rsidRPr="00DB6E8B">
        <w:rPr>
          <w:rFonts w:ascii="Arial" w:hAnsi="Arial" w:cs="Arial"/>
          <w:sz w:val="24"/>
        </w:rPr>
        <w:t>(iv) is a road or driveway crossing satisfying the conditions set forth in subdivision (d) hereof; or (v)</w:t>
      </w:r>
      <w:r w:rsidRPr="00202D18">
        <w:rPr>
          <w:rFonts w:ascii="Arial" w:hAnsi="Arial" w:cs="Arial"/>
          <w:sz w:val="24"/>
        </w:rPr>
        <w:t xml:space="preserve"> is a flood control or stormwater management facility satisfying the conditions set forth in subdivision (</w:t>
      </w:r>
      <w:r w:rsidRPr="00DC3D6B">
        <w:rPr>
          <w:rFonts w:ascii="Arial" w:hAnsi="Arial" w:cs="Arial"/>
          <w:sz w:val="24"/>
        </w:rPr>
        <w:t>e</w:t>
      </w:r>
      <w:r w:rsidRPr="00202D18">
        <w:rPr>
          <w:rFonts w:ascii="Arial" w:hAnsi="Arial" w:cs="Arial"/>
          <w:sz w:val="24"/>
        </w:rPr>
        <w:t xml:space="preserve">) hereof. In addition thereto, the following requirements shall apply: </w:t>
      </w:r>
    </w:p>
    <w:p w14:paraId="2445F5A3" w14:textId="77777777" w:rsidR="008E06F2" w:rsidRDefault="008E06F2" w:rsidP="00D83406">
      <w:pPr>
        <w:pStyle w:val="List4"/>
        <w:spacing w:before="0" w:after="0"/>
        <w:jc w:val="both"/>
        <w:rPr>
          <w:rFonts w:ascii="Arial" w:hAnsi="Arial" w:cs="Arial"/>
          <w:sz w:val="24"/>
        </w:rPr>
      </w:pPr>
    </w:p>
    <w:p w14:paraId="0ED9B576" w14:textId="064BC80B" w:rsidR="00202D18" w:rsidRPr="00DC3D6B" w:rsidRDefault="00202D18" w:rsidP="00D83406">
      <w:pPr>
        <w:pStyle w:val="List4"/>
        <w:spacing w:before="0" w:after="0"/>
        <w:jc w:val="both"/>
        <w:rPr>
          <w:rFonts w:ascii="Arial" w:hAnsi="Arial" w:cs="Arial"/>
          <w:strike/>
          <w:sz w:val="24"/>
        </w:rPr>
      </w:pPr>
      <w:r w:rsidRPr="00DC3D6B">
        <w:rPr>
          <w:rFonts w:ascii="Arial" w:hAnsi="Arial" w:cs="Arial"/>
          <w:strike/>
          <w:sz w:val="24"/>
        </w:rPr>
        <w:t>(a)</w:t>
      </w:r>
      <w:r w:rsidRPr="00DC3D6B">
        <w:rPr>
          <w:rFonts w:ascii="Arial" w:hAnsi="Arial" w:cs="Arial"/>
          <w:strike/>
          <w:sz w:val="24"/>
        </w:rPr>
        <w:tab/>
        <w:t xml:space="preserve">A water quality impact assessment in accordance with Section 107(C) of this ordinance shall be required for any proposed land disturbance. </w:t>
      </w:r>
    </w:p>
    <w:p w14:paraId="51132571" w14:textId="0DE7F734" w:rsidR="00202D18" w:rsidRPr="00202D18" w:rsidRDefault="00202D18" w:rsidP="00D83406">
      <w:pPr>
        <w:pStyle w:val="List4"/>
        <w:spacing w:before="0" w:after="0"/>
        <w:jc w:val="both"/>
        <w:rPr>
          <w:rFonts w:ascii="Arial" w:hAnsi="Arial" w:cs="Arial"/>
          <w:sz w:val="24"/>
        </w:rPr>
      </w:pPr>
      <w:r w:rsidRPr="00202D18">
        <w:rPr>
          <w:rFonts w:ascii="Arial" w:hAnsi="Arial" w:cs="Arial"/>
          <w:sz w:val="24"/>
        </w:rPr>
        <w:t>(</w:t>
      </w:r>
      <w:proofErr w:type="spellStart"/>
      <w:r w:rsidRPr="00DC3D6B">
        <w:rPr>
          <w:rFonts w:ascii="Arial" w:hAnsi="Arial" w:cs="Arial"/>
          <w:strike/>
          <w:sz w:val="24"/>
        </w:rPr>
        <w:t>b</w:t>
      </w:r>
      <w:r w:rsidR="00DC3D6B">
        <w:rPr>
          <w:rFonts w:ascii="Arial" w:hAnsi="Arial" w:cs="Arial"/>
          <w:sz w:val="24"/>
          <w:u w:val="single"/>
        </w:rPr>
        <w:t>a</w:t>
      </w:r>
      <w:proofErr w:type="spellEnd"/>
      <w:r w:rsidRPr="00202D18">
        <w:rPr>
          <w:rFonts w:ascii="Arial" w:hAnsi="Arial" w:cs="Arial"/>
          <w:sz w:val="24"/>
        </w:rPr>
        <w:t>)</w:t>
      </w:r>
      <w:r w:rsidRPr="00202D18">
        <w:rPr>
          <w:rFonts w:ascii="Arial" w:hAnsi="Arial" w:cs="Arial"/>
          <w:sz w:val="24"/>
        </w:rPr>
        <w:tab/>
        <w:t xml:space="preserve">A new or expanded water dependent facility shall be allowed provided that the following criteria are met: </w:t>
      </w:r>
    </w:p>
    <w:p w14:paraId="0657BEDC" w14:textId="77777777" w:rsidR="008E06F2" w:rsidRDefault="008E06F2" w:rsidP="00D83406">
      <w:pPr>
        <w:pStyle w:val="List5"/>
        <w:spacing w:before="0" w:after="0"/>
        <w:jc w:val="both"/>
        <w:rPr>
          <w:rFonts w:ascii="Arial" w:hAnsi="Arial" w:cs="Arial"/>
          <w:sz w:val="24"/>
        </w:rPr>
      </w:pPr>
    </w:p>
    <w:p w14:paraId="66903504" w14:textId="7BCD197D"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1.</w:t>
      </w:r>
      <w:r w:rsidRPr="00202D18">
        <w:rPr>
          <w:rFonts w:ascii="Arial" w:hAnsi="Arial" w:cs="Arial"/>
          <w:sz w:val="24"/>
        </w:rPr>
        <w:tab/>
        <w:t xml:space="preserve">Such facility does not conflict with the comprehensive plan; </w:t>
      </w:r>
    </w:p>
    <w:p w14:paraId="454ED9E8" w14:textId="77777777"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2.</w:t>
      </w:r>
      <w:r w:rsidRPr="00202D18">
        <w:rPr>
          <w:rFonts w:ascii="Arial" w:hAnsi="Arial" w:cs="Arial"/>
          <w:sz w:val="24"/>
        </w:rPr>
        <w:tab/>
        <w:t xml:space="preserve">Such facility complies with the general performance standards set forth in this Section; </w:t>
      </w:r>
    </w:p>
    <w:p w14:paraId="7D0A71FE" w14:textId="77777777"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3.</w:t>
      </w:r>
      <w:r w:rsidRPr="00202D18">
        <w:rPr>
          <w:rFonts w:ascii="Arial" w:hAnsi="Arial" w:cs="Arial"/>
          <w:sz w:val="24"/>
        </w:rPr>
        <w:tab/>
        <w:t xml:space="preserve">Any non-water dependent component of such facility is located outside of the Resource Protection Area; </w:t>
      </w:r>
      <w:r w:rsidRPr="00D40868">
        <w:rPr>
          <w:rFonts w:ascii="Arial" w:hAnsi="Arial" w:cs="Arial"/>
          <w:strike/>
          <w:sz w:val="24"/>
        </w:rPr>
        <w:t>and</w:t>
      </w:r>
      <w:r w:rsidRPr="00202D18">
        <w:rPr>
          <w:rFonts w:ascii="Arial" w:hAnsi="Arial" w:cs="Arial"/>
          <w:sz w:val="24"/>
        </w:rPr>
        <w:t xml:space="preserve"> </w:t>
      </w:r>
    </w:p>
    <w:p w14:paraId="14C41FE0" w14:textId="550D3ED0" w:rsidR="00202D18" w:rsidRDefault="00202D18" w:rsidP="00D83406">
      <w:pPr>
        <w:pStyle w:val="List5"/>
        <w:spacing w:before="0" w:after="0"/>
        <w:jc w:val="both"/>
        <w:rPr>
          <w:rFonts w:ascii="Arial" w:hAnsi="Arial" w:cs="Arial"/>
          <w:sz w:val="24"/>
          <w:u w:val="single"/>
        </w:rPr>
      </w:pPr>
      <w:r w:rsidRPr="00202D18">
        <w:rPr>
          <w:rFonts w:ascii="Arial" w:hAnsi="Arial" w:cs="Arial"/>
          <w:sz w:val="24"/>
        </w:rPr>
        <w:t>4.</w:t>
      </w:r>
      <w:r w:rsidRPr="00202D18">
        <w:rPr>
          <w:rFonts w:ascii="Arial" w:hAnsi="Arial" w:cs="Arial"/>
          <w:sz w:val="24"/>
        </w:rPr>
        <w:tab/>
        <w:t>Access to such facility shall be provided with the minimum land disturbance necessary</w:t>
      </w:r>
      <w:r w:rsidRPr="00DC3D6B">
        <w:rPr>
          <w:rFonts w:ascii="Arial" w:hAnsi="Arial" w:cs="Arial"/>
          <w:sz w:val="24"/>
        </w:rPr>
        <w:t>. Where practicable, a single point of access shall be provided</w:t>
      </w:r>
      <w:r w:rsidR="002E1B77">
        <w:rPr>
          <w:rFonts w:ascii="Arial" w:hAnsi="Arial" w:cs="Arial"/>
          <w:sz w:val="24"/>
          <w:u w:val="single"/>
        </w:rPr>
        <w:t>;</w:t>
      </w:r>
      <w:r w:rsidR="00D40868">
        <w:rPr>
          <w:rFonts w:ascii="Arial" w:hAnsi="Arial" w:cs="Arial"/>
          <w:sz w:val="24"/>
          <w:u w:val="single"/>
        </w:rPr>
        <w:t xml:space="preserve"> and</w:t>
      </w:r>
    </w:p>
    <w:p w14:paraId="601288DF" w14:textId="488763F6" w:rsidR="002E1B77" w:rsidRPr="002E1B77" w:rsidRDefault="002E1B77" w:rsidP="00D83406">
      <w:pPr>
        <w:pStyle w:val="List5"/>
        <w:spacing w:before="0" w:after="0"/>
        <w:jc w:val="both"/>
        <w:rPr>
          <w:rFonts w:ascii="Arial" w:hAnsi="Arial" w:cs="Arial"/>
          <w:sz w:val="24"/>
          <w:u w:val="single"/>
        </w:rPr>
      </w:pPr>
      <w:r>
        <w:rPr>
          <w:rFonts w:ascii="Arial" w:hAnsi="Arial" w:cs="Arial"/>
          <w:sz w:val="24"/>
          <w:u w:val="single"/>
        </w:rPr>
        <w:t>5.</w:t>
      </w:r>
      <w:r>
        <w:rPr>
          <w:rFonts w:ascii="Arial" w:hAnsi="Arial" w:cs="Arial"/>
          <w:sz w:val="24"/>
          <w:u w:val="single"/>
        </w:rPr>
        <w:tab/>
      </w:r>
      <w:r w:rsidRPr="002E1B77">
        <w:rPr>
          <w:rFonts w:ascii="Arial" w:hAnsi="Arial" w:cs="Arial"/>
          <w:sz w:val="24"/>
          <w:u w:val="single"/>
        </w:rPr>
        <w:t>Such facility does not conflict with the Virginia Beach Sea Level Wise Adaptation Strategy.</w:t>
      </w:r>
    </w:p>
    <w:p w14:paraId="79DE5345" w14:textId="77777777" w:rsidR="008E06F2" w:rsidRDefault="008E06F2" w:rsidP="00D83406">
      <w:pPr>
        <w:pStyle w:val="List4"/>
        <w:spacing w:before="0" w:after="0"/>
        <w:jc w:val="both"/>
        <w:rPr>
          <w:rFonts w:ascii="Arial" w:hAnsi="Arial" w:cs="Arial"/>
          <w:sz w:val="24"/>
        </w:rPr>
      </w:pPr>
    </w:p>
    <w:p w14:paraId="43079EEE" w14:textId="190B7464" w:rsidR="00202D18" w:rsidRPr="00202D18" w:rsidRDefault="00202D18" w:rsidP="00D83406">
      <w:pPr>
        <w:pStyle w:val="List4"/>
        <w:spacing w:before="0" w:after="0"/>
        <w:jc w:val="both"/>
        <w:rPr>
          <w:rFonts w:ascii="Arial" w:hAnsi="Arial" w:cs="Arial"/>
          <w:sz w:val="24"/>
        </w:rPr>
      </w:pPr>
      <w:r w:rsidRPr="00202D18">
        <w:rPr>
          <w:rFonts w:ascii="Arial" w:hAnsi="Arial" w:cs="Arial"/>
          <w:sz w:val="24"/>
        </w:rPr>
        <w:t>(</w:t>
      </w:r>
      <w:proofErr w:type="spellStart"/>
      <w:r w:rsidRPr="00DC3D6B">
        <w:rPr>
          <w:rFonts w:ascii="Arial" w:hAnsi="Arial" w:cs="Arial"/>
          <w:strike/>
          <w:sz w:val="24"/>
        </w:rPr>
        <w:t>c</w:t>
      </w:r>
      <w:r w:rsidR="00DC3D6B">
        <w:rPr>
          <w:rFonts w:ascii="Arial" w:hAnsi="Arial" w:cs="Arial"/>
          <w:sz w:val="24"/>
          <w:u w:val="single"/>
        </w:rPr>
        <w:t>b</w:t>
      </w:r>
      <w:proofErr w:type="spellEnd"/>
      <w:r w:rsidRPr="00202D18">
        <w:rPr>
          <w:rFonts w:ascii="Arial" w:hAnsi="Arial" w:cs="Arial"/>
          <w:sz w:val="24"/>
        </w:rPr>
        <w:t>)</w:t>
      </w:r>
      <w:r w:rsidRPr="00202D18">
        <w:rPr>
          <w:rFonts w:ascii="Arial" w:hAnsi="Arial" w:cs="Arial"/>
          <w:sz w:val="24"/>
        </w:rPr>
        <w:tab/>
        <w:t>Redevelopment shall be permitted in the Resource Protection Area only if (i) there is no increase in the amount of imperious cover; (ii) no further encroachment within the Resource Protection Area; and (iii) such redevelopment conforms to applicable erosion and sediment control criteria set for</w:t>
      </w:r>
      <w:r w:rsidR="00DC5E97">
        <w:rPr>
          <w:rFonts w:ascii="Arial" w:hAnsi="Arial" w:cs="Arial"/>
          <w:sz w:val="24"/>
          <w:u w:val="single"/>
        </w:rPr>
        <w:t>th</w:t>
      </w:r>
      <w:r w:rsidRPr="00202D18">
        <w:rPr>
          <w:rFonts w:ascii="Arial" w:hAnsi="Arial" w:cs="Arial"/>
          <w:sz w:val="24"/>
        </w:rPr>
        <w:t xml:space="preserve"> in </w:t>
      </w:r>
      <w:r w:rsidRPr="00DC5E97">
        <w:rPr>
          <w:rFonts w:ascii="Arial" w:hAnsi="Arial" w:cs="Arial"/>
          <w:strike/>
          <w:sz w:val="24"/>
        </w:rPr>
        <w:t>Chapter 30 and stormwater management criteria set forth in the Stormwater Management Ordinance [Appendix D] to applicable stormwater management requirements of all state and federal agencies</w:t>
      </w:r>
      <w:r w:rsidR="00DC5E97">
        <w:rPr>
          <w:rFonts w:ascii="Arial" w:hAnsi="Arial" w:cs="Arial"/>
          <w:sz w:val="24"/>
        </w:rPr>
        <w:t xml:space="preserve"> </w:t>
      </w:r>
      <w:r w:rsidR="00DC5E97">
        <w:rPr>
          <w:rFonts w:ascii="Arial" w:hAnsi="Arial" w:cs="Arial"/>
          <w:sz w:val="24"/>
          <w:u w:val="single"/>
        </w:rPr>
        <w:t>the Erosion and Stormwater Management Ordinance [Appendix D] of the Code of Virginia Beach</w:t>
      </w:r>
      <w:r w:rsidRPr="00202D18">
        <w:rPr>
          <w:rFonts w:ascii="Arial" w:hAnsi="Arial" w:cs="Arial"/>
          <w:sz w:val="24"/>
        </w:rPr>
        <w:t xml:space="preserve">. </w:t>
      </w:r>
    </w:p>
    <w:p w14:paraId="1668E00A" w14:textId="43283FAF" w:rsidR="00202D18" w:rsidRPr="002E1B77" w:rsidRDefault="00202D18" w:rsidP="00D83406">
      <w:pPr>
        <w:pStyle w:val="List4"/>
        <w:spacing w:before="0" w:after="0"/>
        <w:jc w:val="both"/>
        <w:rPr>
          <w:rFonts w:ascii="Arial" w:hAnsi="Arial" w:cs="Arial"/>
          <w:strike/>
          <w:sz w:val="24"/>
        </w:rPr>
      </w:pPr>
      <w:r w:rsidRPr="00DC5E97">
        <w:rPr>
          <w:rFonts w:ascii="Arial" w:hAnsi="Arial" w:cs="Arial"/>
          <w:sz w:val="24"/>
        </w:rPr>
        <w:t>(</w:t>
      </w:r>
      <w:r w:rsidRPr="002E1B77">
        <w:rPr>
          <w:rFonts w:ascii="Arial" w:hAnsi="Arial" w:cs="Arial"/>
          <w:strike/>
          <w:sz w:val="24"/>
        </w:rPr>
        <w:t>d</w:t>
      </w:r>
      <w:r w:rsidR="00DC5E97">
        <w:rPr>
          <w:rFonts w:ascii="Arial" w:hAnsi="Arial" w:cs="Arial"/>
          <w:sz w:val="24"/>
          <w:u w:val="single"/>
        </w:rPr>
        <w:t>c</w:t>
      </w:r>
      <w:r w:rsidRPr="00DC5E97">
        <w:rPr>
          <w:rFonts w:ascii="Arial" w:hAnsi="Arial" w:cs="Arial"/>
          <w:sz w:val="24"/>
        </w:rPr>
        <w:t>)</w:t>
      </w:r>
      <w:r w:rsidRPr="00DC5E97">
        <w:rPr>
          <w:rFonts w:ascii="Arial" w:hAnsi="Arial" w:cs="Arial"/>
          <w:sz w:val="24"/>
        </w:rPr>
        <w:tab/>
        <w:t>Roads and driveways</w:t>
      </w:r>
      <w:r w:rsidR="00DC5E97">
        <w:rPr>
          <w:rFonts w:ascii="Arial" w:hAnsi="Arial" w:cs="Arial"/>
          <w:sz w:val="24"/>
          <w:u w:val="single"/>
        </w:rPr>
        <w:t>, unless meeting the exemption in section 109 of this ordinance, may be constructed</w:t>
      </w:r>
      <w:r w:rsidRPr="002E1B77">
        <w:rPr>
          <w:rFonts w:ascii="Arial" w:hAnsi="Arial" w:cs="Arial"/>
          <w:strike/>
          <w:sz w:val="24"/>
        </w:rPr>
        <w:t xml:space="preserve"> not exempt from the provisions of Section 109(A)(1) of this ordinance may be constructed </w:t>
      </w:r>
      <w:r w:rsidRPr="00DC5E97">
        <w:rPr>
          <w:rFonts w:ascii="Arial" w:hAnsi="Arial" w:cs="Arial"/>
          <w:sz w:val="24"/>
        </w:rPr>
        <w:t>in or across Resource Protection Areas if each of the following conditions is met:</w:t>
      </w:r>
      <w:r w:rsidRPr="002E1B77">
        <w:rPr>
          <w:rFonts w:ascii="Arial" w:hAnsi="Arial" w:cs="Arial"/>
          <w:strike/>
          <w:sz w:val="24"/>
        </w:rPr>
        <w:t xml:space="preserve"> </w:t>
      </w:r>
    </w:p>
    <w:p w14:paraId="66C1E0B9" w14:textId="77777777" w:rsidR="008E06F2" w:rsidRPr="002E1B77" w:rsidRDefault="008E06F2" w:rsidP="00D83406">
      <w:pPr>
        <w:pStyle w:val="List5"/>
        <w:spacing w:before="0" w:after="0"/>
        <w:jc w:val="both"/>
        <w:rPr>
          <w:rFonts w:ascii="Arial" w:hAnsi="Arial" w:cs="Arial"/>
          <w:strike/>
          <w:sz w:val="24"/>
        </w:rPr>
      </w:pPr>
    </w:p>
    <w:p w14:paraId="50678F5D" w14:textId="619D3332" w:rsidR="00202D18" w:rsidRPr="00DC5E97" w:rsidRDefault="00202D18" w:rsidP="00D83406">
      <w:pPr>
        <w:pStyle w:val="List5"/>
        <w:spacing w:before="0" w:after="0"/>
        <w:jc w:val="both"/>
        <w:rPr>
          <w:rFonts w:ascii="Arial" w:hAnsi="Arial" w:cs="Arial"/>
          <w:sz w:val="24"/>
        </w:rPr>
      </w:pPr>
      <w:r w:rsidRPr="00DC5E97">
        <w:rPr>
          <w:rFonts w:ascii="Arial" w:hAnsi="Arial" w:cs="Arial"/>
          <w:sz w:val="24"/>
        </w:rPr>
        <w:t>1.</w:t>
      </w:r>
      <w:r w:rsidRPr="00DC5E97">
        <w:rPr>
          <w:rFonts w:ascii="Arial" w:hAnsi="Arial" w:cs="Arial"/>
          <w:sz w:val="24"/>
        </w:rPr>
        <w:tab/>
        <w:t xml:space="preserve">The City Manager finds that there are no reasonable alternatives to aligning the road or driveway in or across the Resource Protection Area; </w:t>
      </w:r>
    </w:p>
    <w:p w14:paraId="2FF3B150" w14:textId="77777777" w:rsidR="00202D18" w:rsidRPr="00DC5E97" w:rsidRDefault="00202D18" w:rsidP="00D83406">
      <w:pPr>
        <w:pStyle w:val="List5"/>
        <w:spacing w:before="0" w:after="0"/>
        <w:jc w:val="both"/>
        <w:rPr>
          <w:rFonts w:ascii="Arial" w:hAnsi="Arial" w:cs="Arial"/>
          <w:sz w:val="24"/>
        </w:rPr>
      </w:pPr>
      <w:r w:rsidRPr="00DC5E97">
        <w:rPr>
          <w:rFonts w:ascii="Arial" w:hAnsi="Arial" w:cs="Arial"/>
          <w:sz w:val="24"/>
        </w:rPr>
        <w:t>2.</w:t>
      </w:r>
      <w:r w:rsidRPr="00DC5E97">
        <w:rPr>
          <w:rFonts w:ascii="Arial" w:hAnsi="Arial" w:cs="Arial"/>
          <w:sz w:val="24"/>
        </w:rPr>
        <w:tab/>
        <w:t xml:space="preserve">The alignment and design of the road or driveway are optimized, consistent with other requirements, so as to </w:t>
      </w:r>
      <w:r w:rsidRPr="00DC5E97">
        <w:rPr>
          <w:rFonts w:ascii="Arial" w:hAnsi="Arial" w:cs="Arial"/>
          <w:sz w:val="24"/>
        </w:rPr>
        <w:lastRenderedPageBreak/>
        <w:t xml:space="preserve">minimize encroachment into the Resource Protection Area and adverse effects on water quality; </w:t>
      </w:r>
    </w:p>
    <w:p w14:paraId="32E60B53" w14:textId="77777777" w:rsidR="00202D18" w:rsidRPr="00DC5E97" w:rsidRDefault="00202D18" w:rsidP="00D83406">
      <w:pPr>
        <w:pStyle w:val="List5"/>
        <w:spacing w:before="0" w:after="0"/>
        <w:jc w:val="both"/>
        <w:rPr>
          <w:rFonts w:ascii="Arial" w:hAnsi="Arial" w:cs="Arial"/>
          <w:sz w:val="24"/>
        </w:rPr>
      </w:pPr>
      <w:r w:rsidRPr="00DC5E97">
        <w:rPr>
          <w:rFonts w:ascii="Arial" w:hAnsi="Arial" w:cs="Arial"/>
          <w:sz w:val="24"/>
        </w:rPr>
        <w:t>3.</w:t>
      </w:r>
      <w:r w:rsidRPr="00DC5E97">
        <w:rPr>
          <w:rFonts w:ascii="Arial" w:hAnsi="Arial" w:cs="Arial"/>
          <w:sz w:val="24"/>
        </w:rPr>
        <w:tab/>
        <w:t xml:space="preserve">The design and construction of the road or driveway satisfy all applicable criteria of this ordinance, including submission of a water quality impact assessment; and </w:t>
      </w:r>
    </w:p>
    <w:p w14:paraId="3E4D5102" w14:textId="77777777" w:rsidR="00202D18" w:rsidRPr="00DC5E97" w:rsidRDefault="00202D18" w:rsidP="00D83406">
      <w:pPr>
        <w:pStyle w:val="List5"/>
        <w:spacing w:before="0" w:after="0"/>
        <w:jc w:val="both"/>
        <w:rPr>
          <w:rFonts w:ascii="Arial" w:hAnsi="Arial" w:cs="Arial"/>
          <w:sz w:val="24"/>
        </w:rPr>
      </w:pPr>
      <w:r w:rsidRPr="00DC5E97">
        <w:rPr>
          <w:rFonts w:ascii="Arial" w:hAnsi="Arial" w:cs="Arial"/>
          <w:sz w:val="24"/>
        </w:rPr>
        <w:t>4.</w:t>
      </w:r>
      <w:r w:rsidRPr="00DC5E97">
        <w:rPr>
          <w:rFonts w:ascii="Arial" w:hAnsi="Arial" w:cs="Arial"/>
          <w:sz w:val="24"/>
        </w:rPr>
        <w:tab/>
        <w:t xml:space="preserve">The City Manager reviews the plan for the road or driveway proposed in or across the Resource Protection Area in coordination with City site plan, subdivision and other applicable plan of development reviews. </w:t>
      </w:r>
    </w:p>
    <w:p w14:paraId="184737C9" w14:textId="77777777" w:rsidR="008E06F2" w:rsidRDefault="008E06F2" w:rsidP="00D83406">
      <w:pPr>
        <w:pStyle w:val="List4"/>
        <w:spacing w:before="0" w:after="0"/>
        <w:jc w:val="both"/>
        <w:rPr>
          <w:rFonts w:ascii="Arial" w:hAnsi="Arial" w:cs="Arial"/>
          <w:sz w:val="24"/>
        </w:rPr>
      </w:pPr>
    </w:p>
    <w:p w14:paraId="37299C1C" w14:textId="3D229707" w:rsidR="00202D18" w:rsidRPr="00202D18" w:rsidRDefault="00202D18" w:rsidP="00D83406">
      <w:pPr>
        <w:pStyle w:val="List4"/>
        <w:spacing w:before="0" w:after="0"/>
        <w:jc w:val="both"/>
        <w:rPr>
          <w:rFonts w:ascii="Arial" w:hAnsi="Arial" w:cs="Arial"/>
          <w:sz w:val="24"/>
        </w:rPr>
      </w:pPr>
      <w:r w:rsidRPr="00202D18">
        <w:rPr>
          <w:rFonts w:ascii="Arial" w:hAnsi="Arial" w:cs="Arial"/>
          <w:sz w:val="24"/>
        </w:rPr>
        <w:t>(</w:t>
      </w:r>
      <w:r w:rsidRPr="002E1B77">
        <w:rPr>
          <w:rFonts w:ascii="Arial" w:hAnsi="Arial" w:cs="Arial"/>
          <w:strike/>
          <w:sz w:val="24"/>
        </w:rPr>
        <w:t>e</w:t>
      </w:r>
      <w:r w:rsidR="002E1B77">
        <w:rPr>
          <w:rFonts w:ascii="Arial" w:hAnsi="Arial" w:cs="Arial"/>
          <w:sz w:val="24"/>
          <w:u w:val="single"/>
        </w:rPr>
        <w:t>d</w:t>
      </w:r>
      <w:r w:rsidRPr="00202D18">
        <w:rPr>
          <w:rFonts w:ascii="Arial" w:hAnsi="Arial" w:cs="Arial"/>
          <w:sz w:val="24"/>
        </w:rPr>
        <w:t>)</w:t>
      </w:r>
      <w:r w:rsidRPr="00202D18">
        <w:rPr>
          <w:rFonts w:ascii="Arial" w:hAnsi="Arial" w:cs="Arial"/>
          <w:sz w:val="24"/>
        </w:rPr>
        <w:tab/>
        <w:t>Flood control and stormwater management facilities that drain or treat water from multiple development projects or from a significant portion of a watershed may be allowed in Resource Protection Areas, provided that</w:t>
      </w:r>
      <w:r w:rsidR="002E1B77">
        <w:rPr>
          <w:rFonts w:ascii="Arial" w:hAnsi="Arial" w:cs="Arial"/>
          <w:sz w:val="24"/>
        </w:rPr>
        <w:t xml:space="preserve"> </w:t>
      </w:r>
      <w:r w:rsidR="00E71530" w:rsidRPr="00E71530">
        <w:rPr>
          <w:rFonts w:ascii="Arial" w:hAnsi="Arial" w:cs="Arial"/>
          <w:sz w:val="24"/>
          <w:u w:val="single"/>
        </w:rPr>
        <w:t xml:space="preserve">such facilities are allowed and constructed in accordance with the Virginia </w:t>
      </w:r>
      <w:r w:rsidR="00DC5E97">
        <w:rPr>
          <w:rFonts w:ascii="Arial" w:hAnsi="Arial" w:cs="Arial"/>
          <w:sz w:val="24"/>
          <w:u w:val="single"/>
        </w:rPr>
        <w:t xml:space="preserve">Erosion and </w:t>
      </w:r>
      <w:r w:rsidR="00E71530" w:rsidRPr="00E71530">
        <w:rPr>
          <w:rFonts w:ascii="Arial" w:hAnsi="Arial" w:cs="Arial"/>
          <w:sz w:val="24"/>
          <w:u w:val="single"/>
        </w:rPr>
        <w:t>Stormwater Management Act and its attendant regulations</w:t>
      </w:r>
      <w:r w:rsidR="00974F00">
        <w:rPr>
          <w:rFonts w:ascii="Arial" w:hAnsi="Arial" w:cs="Arial"/>
          <w:sz w:val="24"/>
          <w:u w:val="single"/>
        </w:rPr>
        <w:t xml:space="preserve"> and in accordance with the following criteria:</w:t>
      </w:r>
      <w:r w:rsidR="00D40868" w:rsidRPr="00DC5E97">
        <w:rPr>
          <w:rFonts w:ascii="Arial" w:hAnsi="Arial" w:cs="Arial"/>
          <w:strike/>
          <w:sz w:val="24"/>
        </w:rPr>
        <w:t>,</w:t>
      </w:r>
      <w:r w:rsidR="00D40868" w:rsidRPr="00DC5E97">
        <w:rPr>
          <w:rFonts w:ascii="Arial" w:hAnsi="Arial" w:cs="Arial"/>
          <w:sz w:val="24"/>
          <w:u w:val="single"/>
        </w:rPr>
        <w:t xml:space="preserve"> </w:t>
      </w:r>
    </w:p>
    <w:p w14:paraId="1429765D" w14:textId="77777777" w:rsidR="008E06F2" w:rsidRDefault="008E06F2" w:rsidP="00D83406">
      <w:pPr>
        <w:pStyle w:val="List5"/>
        <w:spacing w:before="0" w:after="0"/>
        <w:jc w:val="both"/>
        <w:rPr>
          <w:rFonts w:ascii="Arial" w:hAnsi="Arial" w:cs="Arial"/>
          <w:sz w:val="24"/>
        </w:rPr>
      </w:pPr>
    </w:p>
    <w:p w14:paraId="5256A49B" w14:textId="6E8F8D37"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1.</w:t>
      </w:r>
      <w:r w:rsidRPr="00202D18">
        <w:rPr>
          <w:rFonts w:ascii="Arial" w:hAnsi="Arial" w:cs="Arial"/>
          <w:sz w:val="24"/>
        </w:rPr>
        <w:tab/>
        <w:t xml:space="preserve">The City Manager conclusively establishes that the location of the facility within the Resource Protection Area is the optimum location; </w:t>
      </w:r>
    </w:p>
    <w:p w14:paraId="60F59E41" w14:textId="77777777"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2.</w:t>
      </w:r>
      <w:r w:rsidRPr="00202D18">
        <w:rPr>
          <w:rFonts w:ascii="Arial" w:hAnsi="Arial" w:cs="Arial"/>
          <w:sz w:val="24"/>
        </w:rPr>
        <w:tab/>
        <w:t xml:space="preserve">The size of the facility is the minimum necessary to provide necessary flood control or stormwater treatment, or both; </w:t>
      </w:r>
    </w:p>
    <w:p w14:paraId="49C51C8C" w14:textId="77777777" w:rsidR="00202D18" w:rsidRPr="00DC5E97" w:rsidRDefault="00202D18" w:rsidP="00D83406">
      <w:pPr>
        <w:pStyle w:val="List5"/>
        <w:spacing w:before="0" w:after="0"/>
        <w:jc w:val="both"/>
        <w:rPr>
          <w:rFonts w:ascii="Arial" w:hAnsi="Arial" w:cs="Arial"/>
          <w:sz w:val="24"/>
        </w:rPr>
      </w:pPr>
      <w:r w:rsidRPr="00DC5E97">
        <w:rPr>
          <w:rFonts w:ascii="Arial" w:hAnsi="Arial" w:cs="Arial"/>
          <w:sz w:val="24"/>
        </w:rPr>
        <w:t>3.</w:t>
      </w:r>
      <w:r w:rsidRPr="00DC5E97">
        <w:rPr>
          <w:rFonts w:ascii="Arial" w:hAnsi="Arial" w:cs="Arial"/>
          <w:sz w:val="24"/>
        </w:rPr>
        <w:tab/>
        <w:t xml:space="preserve">The facility is consistent with a stormwater management program approved by the Virginia State Water Control Board as a Phase I modification to the City's program; </w:t>
      </w:r>
    </w:p>
    <w:p w14:paraId="29E50725" w14:textId="1033620A" w:rsidR="00202D18" w:rsidRPr="00202D18" w:rsidRDefault="00202D18" w:rsidP="00D83406">
      <w:pPr>
        <w:pStyle w:val="List5"/>
        <w:spacing w:before="0" w:after="0"/>
        <w:jc w:val="both"/>
        <w:rPr>
          <w:rFonts w:ascii="Arial" w:hAnsi="Arial" w:cs="Arial"/>
          <w:sz w:val="24"/>
        </w:rPr>
      </w:pPr>
      <w:r w:rsidRPr="00E71530">
        <w:rPr>
          <w:rFonts w:ascii="Arial" w:hAnsi="Arial" w:cs="Arial"/>
          <w:strike/>
          <w:sz w:val="24"/>
        </w:rPr>
        <w:t>4</w:t>
      </w:r>
      <w:r w:rsidRPr="00202D18">
        <w:rPr>
          <w:rFonts w:ascii="Arial" w:hAnsi="Arial" w:cs="Arial"/>
          <w:sz w:val="24"/>
        </w:rPr>
        <w:t>.</w:t>
      </w:r>
      <w:r w:rsidRPr="00202D18">
        <w:rPr>
          <w:rFonts w:ascii="Arial" w:hAnsi="Arial" w:cs="Arial"/>
          <w:sz w:val="24"/>
        </w:rPr>
        <w:tab/>
        <w:t xml:space="preserve">All applicable State and Federal permits are obtained from the appropriate federal and state agencies having jurisdiction; </w:t>
      </w:r>
    </w:p>
    <w:p w14:paraId="524FD994" w14:textId="04BAE0F1" w:rsidR="00202D18" w:rsidRPr="00202D18" w:rsidRDefault="00202D18" w:rsidP="00D83406">
      <w:pPr>
        <w:pStyle w:val="List5"/>
        <w:spacing w:before="0" w:after="0"/>
        <w:jc w:val="both"/>
        <w:rPr>
          <w:rFonts w:ascii="Arial" w:hAnsi="Arial" w:cs="Arial"/>
          <w:sz w:val="24"/>
        </w:rPr>
      </w:pPr>
      <w:r w:rsidRPr="00DC5E97">
        <w:rPr>
          <w:rFonts w:ascii="Arial" w:hAnsi="Arial" w:cs="Arial"/>
          <w:sz w:val="24"/>
        </w:rPr>
        <w:t>5</w:t>
      </w:r>
      <w:r w:rsidRPr="00202D18">
        <w:rPr>
          <w:rFonts w:ascii="Arial" w:hAnsi="Arial" w:cs="Arial"/>
          <w:sz w:val="24"/>
        </w:rPr>
        <w:t>.</w:t>
      </w:r>
      <w:r w:rsidRPr="00202D18">
        <w:rPr>
          <w:rFonts w:ascii="Arial" w:hAnsi="Arial" w:cs="Arial"/>
          <w:sz w:val="24"/>
        </w:rPr>
        <w:tab/>
        <w:t xml:space="preserve">Approval is received from the City Manager prior to construction; and </w:t>
      </w:r>
    </w:p>
    <w:p w14:paraId="5C5AD303" w14:textId="0D610F94" w:rsidR="00202D18" w:rsidRPr="00202D18" w:rsidRDefault="00202D18" w:rsidP="00D83406">
      <w:pPr>
        <w:pStyle w:val="List5"/>
        <w:spacing w:before="0" w:after="0"/>
        <w:jc w:val="both"/>
        <w:rPr>
          <w:rFonts w:ascii="Arial" w:hAnsi="Arial" w:cs="Arial"/>
          <w:sz w:val="24"/>
        </w:rPr>
      </w:pPr>
      <w:r w:rsidRPr="00DC5E97">
        <w:rPr>
          <w:rFonts w:ascii="Arial" w:hAnsi="Arial" w:cs="Arial"/>
          <w:sz w:val="24"/>
        </w:rPr>
        <w:t>6</w:t>
      </w:r>
      <w:r w:rsidRPr="00202D18">
        <w:rPr>
          <w:rFonts w:ascii="Arial" w:hAnsi="Arial" w:cs="Arial"/>
          <w:sz w:val="24"/>
        </w:rPr>
        <w:t>.</w:t>
      </w:r>
      <w:r w:rsidRPr="00202D18">
        <w:rPr>
          <w:rFonts w:ascii="Arial" w:hAnsi="Arial" w:cs="Arial"/>
          <w:sz w:val="24"/>
        </w:rPr>
        <w:tab/>
        <w:t xml:space="preserve">Routine maintenance is performed on such facilities to assure that they continue to function as designed. </w:t>
      </w:r>
    </w:p>
    <w:p w14:paraId="211EAEEF" w14:textId="77777777" w:rsidR="008E06F2" w:rsidRDefault="008E06F2" w:rsidP="00D83406">
      <w:pPr>
        <w:pStyle w:val="Block6"/>
        <w:spacing w:before="0" w:after="0"/>
        <w:jc w:val="both"/>
        <w:rPr>
          <w:rFonts w:ascii="Arial" w:hAnsi="Arial" w:cs="Arial"/>
          <w:sz w:val="24"/>
        </w:rPr>
      </w:pPr>
    </w:p>
    <w:p w14:paraId="235E0889" w14:textId="1931A8A0" w:rsidR="00202D18" w:rsidRPr="00202D18" w:rsidRDefault="00202D18" w:rsidP="00D83406">
      <w:pPr>
        <w:pStyle w:val="Block6"/>
        <w:spacing w:before="0" w:after="0"/>
        <w:jc w:val="both"/>
        <w:rPr>
          <w:rFonts w:ascii="Arial" w:hAnsi="Arial" w:cs="Arial"/>
          <w:sz w:val="24"/>
        </w:rPr>
      </w:pPr>
      <w:r w:rsidRPr="00202D18">
        <w:rPr>
          <w:rFonts w:ascii="Arial" w:hAnsi="Arial" w:cs="Arial"/>
          <w:sz w:val="24"/>
        </w:rPr>
        <w:t xml:space="preserve">It is not the intent of this subdivision to allow a best management practice that collects and treats runoff from an individual lot or portion thereof to be located within a Resource Protection Area. </w:t>
      </w:r>
    </w:p>
    <w:p w14:paraId="1249F280" w14:textId="77777777" w:rsidR="008E06F2" w:rsidRDefault="008E06F2" w:rsidP="00D83406">
      <w:pPr>
        <w:pStyle w:val="List3"/>
        <w:spacing w:before="0" w:after="0"/>
        <w:jc w:val="both"/>
        <w:rPr>
          <w:rFonts w:ascii="Arial" w:hAnsi="Arial" w:cs="Arial"/>
          <w:sz w:val="24"/>
        </w:rPr>
      </w:pPr>
    </w:p>
    <w:p w14:paraId="697A3F91" w14:textId="50E4AF46" w:rsidR="00202D18" w:rsidRPr="00E71530" w:rsidRDefault="00202D18" w:rsidP="00D83406">
      <w:pPr>
        <w:pStyle w:val="List3"/>
        <w:spacing w:before="0" w:after="0"/>
        <w:jc w:val="both"/>
        <w:rPr>
          <w:rFonts w:ascii="Arial" w:hAnsi="Arial" w:cs="Arial"/>
          <w:strike/>
          <w:sz w:val="24"/>
        </w:rPr>
      </w:pPr>
      <w:r w:rsidRPr="00202D18">
        <w:rPr>
          <w:rFonts w:ascii="Arial" w:hAnsi="Arial" w:cs="Arial"/>
          <w:sz w:val="24"/>
        </w:rPr>
        <w:t>(2)</w:t>
      </w:r>
      <w:r w:rsidRPr="00202D18">
        <w:rPr>
          <w:rFonts w:ascii="Arial" w:hAnsi="Arial" w:cs="Arial"/>
          <w:sz w:val="24"/>
        </w:rPr>
        <w:tab/>
      </w:r>
      <w:r w:rsidR="00E71530">
        <w:rPr>
          <w:rFonts w:ascii="Arial" w:hAnsi="Arial" w:cs="Arial"/>
          <w:b/>
          <w:bCs/>
          <w:sz w:val="24"/>
          <w:u w:val="single"/>
        </w:rPr>
        <w:t xml:space="preserve">Reserved. </w:t>
      </w:r>
      <w:r w:rsidRPr="00E71530">
        <w:rPr>
          <w:rFonts w:ascii="Arial" w:hAnsi="Arial" w:cs="Arial"/>
          <w:strike/>
          <w:sz w:val="24"/>
        </w:rPr>
        <w:t xml:space="preserve">Exemptions in Resource Protection Areas. The following land disturbances in Resource Protection Areas shall be exempt from the criteria of this Section provided that they comply with the applicable standards set forth in Section 110 (B) of this ordinance: </w:t>
      </w:r>
    </w:p>
    <w:p w14:paraId="78AD459D" w14:textId="77777777" w:rsidR="008E06F2" w:rsidRPr="00E71530" w:rsidRDefault="008E06F2" w:rsidP="00D83406">
      <w:pPr>
        <w:pStyle w:val="List4"/>
        <w:spacing w:before="0" w:after="0"/>
        <w:jc w:val="both"/>
        <w:rPr>
          <w:rFonts w:ascii="Arial" w:hAnsi="Arial" w:cs="Arial"/>
          <w:strike/>
          <w:sz w:val="24"/>
        </w:rPr>
      </w:pPr>
    </w:p>
    <w:p w14:paraId="11E588AD" w14:textId="4F9A975A" w:rsidR="00202D18" w:rsidRPr="00E71530" w:rsidRDefault="00202D18" w:rsidP="00D83406">
      <w:pPr>
        <w:pStyle w:val="List4"/>
        <w:spacing w:before="0" w:after="0"/>
        <w:jc w:val="both"/>
        <w:rPr>
          <w:rFonts w:ascii="Arial" w:hAnsi="Arial" w:cs="Arial"/>
          <w:strike/>
          <w:sz w:val="24"/>
        </w:rPr>
      </w:pPr>
      <w:r w:rsidRPr="00E71530">
        <w:rPr>
          <w:rFonts w:ascii="Arial" w:hAnsi="Arial" w:cs="Arial"/>
          <w:strike/>
          <w:sz w:val="24"/>
        </w:rPr>
        <w:t>(a)</w:t>
      </w:r>
      <w:r w:rsidRPr="00E71530">
        <w:rPr>
          <w:rFonts w:ascii="Arial" w:hAnsi="Arial" w:cs="Arial"/>
          <w:strike/>
          <w:sz w:val="24"/>
        </w:rPr>
        <w:tab/>
        <w:t xml:space="preserve">Water wells; </w:t>
      </w:r>
    </w:p>
    <w:p w14:paraId="2DB91703" w14:textId="77777777" w:rsidR="00202D18" w:rsidRPr="00E71530" w:rsidRDefault="00202D18" w:rsidP="00D83406">
      <w:pPr>
        <w:pStyle w:val="List4"/>
        <w:spacing w:before="0" w:after="0"/>
        <w:jc w:val="both"/>
        <w:rPr>
          <w:rFonts w:ascii="Arial" w:hAnsi="Arial" w:cs="Arial"/>
          <w:strike/>
          <w:sz w:val="24"/>
        </w:rPr>
      </w:pPr>
      <w:r w:rsidRPr="00E71530">
        <w:rPr>
          <w:rFonts w:ascii="Arial" w:hAnsi="Arial" w:cs="Arial"/>
          <w:strike/>
          <w:sz w:val="24"/>
        </w:rPr>
        <w:t>(b)</w:t>
      </w:r>
      <w:r w:rsidRPr="00E71530">
        <w:rPr>
          <w:rFonts w:ascii="Arial" w:hAnsi="Arial" w:cs="Arial"/>
          <w:strike/>
          <w:sz w:val="24"/>
        </w:rPr>
        <w:tab/>
        <w:t xml:space="preserve">Passive recreation facilities such as boardwalks, trails and pathways; and </w:t>
      </w:r>
    </w:p>
    <w:p w14:paraId="30B4907A" w14:textId="77777777" w:rsidR="00202D18" w:rsidRPr="00E71530" w:rsidRDefault="00202D18" w:rsidP="00D83406">
      <w:pPr>
        <w:pStyle w:val="List4"/>
        <w:spacing w:before="0" w:after="0"/>
        <w:jc w:val="both"/>
        <w:rPr>
          <w:rFonts w:ascii="Arial" w:hAnsi="Arial" w:cs="Arial"/>
          <w:strike/>
          <w:sz w:val="24"/>
        </w:rPr>
      </w:pPr>
      <w:r w:rsidRPr="00E71530">
        <w:rPr>
          <w:rFonts w:ascii="Arial" w:hAnsi="Arial" w:cs="Arial"/>
          <w:strike/>
          <w:sz w:val="24"/>
        </w:rPr>
        <w:t>(c)</w:t>
      </w:r>
      <w:r w:rsidRPr="00E71530">
        <w:rPr>
          <w:rFonts w:ascii="Arial" w:hAnsi="Arial" w:cs="Arial"/>
          <w:strike/>
          <w:sz w:val="24"/>
        </w:rPr>
        <w:tab/>
        <w:t xml:space="preserve">Historic preservation and archaeological activities. </w:t>
      </w:r>
    </w:p>
    <w:p w14:paraId="3FDC032B" w14:textId="77777777" w:rsidR="008E06F2" w:rsidRDefault="008E06F2" w:rsidP="00D83406">
      <w:pPr>
        <w:pStyle w:val="List3"/>
        <w:spacing w:before="0" w:after="0"/>
        <w:jc w:val="both"/>
        <w:rPr>
          <w:rFonts w:ascii="Arial" w:hAnsi="Arial" w:cs="Arial"/>
          <w:sz w:val="24"/>
        </w:rPr>
      </w:pPr>
    </w:p>
    <w:p w14:paraId="1A176F9D" w14:textId="194EA3B4" w:rsidR="00202D18" w:rsidRPr="00E71530" w:rsidRDefault="00202D18" w:rsidP="00D83406">
      <w:pPr>
        <w:pStyle w:val="List3"/>
        <w:spacing w:before="0" w:after="0"/>
        <w:jc w:val="both"/>
        <w:rPr>
          <w:rFonts w:ascii="Arial" w:hAnsi="Arial" w:cs="Arial"/>
          <w:sz w:val="24"/>
          <w:u w:val="single"/>
        </w:rPr>
      </w:pPr>
      <w:r w:rsidRPr="00202D18">
        <w:rPr>
          <w:rFonts w:ascii="Arial" w:hAnsi="Arial" w:cs="Arial"/>
          <w:sz w:val="24"/>
        </w:rPr>
        <w:lastRenderedPageBreak/>
        <w:t>(3)</w:t>
      </w:r>
      <w:r w:rsidRPr="00202D18">
        <w:rPr>
          <w:rFonts w:ascii="Arial" w:hAnsi="Arial" w:cs="Arial"/>
          <w:sz w:val="24"/>
        </w:rPr>
        <w:tab/>
        <w:t xml:space="preserve">Buffer area requirements. The buffer area shall be the landward component of the Resource Protection Area. Notwithstanding the existence of permitted uses, encroachments, and vegetation clearing, as set forth in this Section, the buffer area shall not be deemed to be reduced in width. To minimize the adverse effects of human activities on the other components of the Resource Protection Area, state waters, and aquatic life, a minimum one hundred (100) foot wide buffer area of vegetation that is effective in retarding runoff, preventing erosion, and filtering nonpoint source pollution shall be retained if present and established where it does not exist. </w:t>
      </w:r>
      <w:r w:rsidR="00E71530" w:rsidRPr="00E71530">
        <w:rPr>
          <w:rFonts w:ascii="Arial" w:hAnsi="Arial" w:cs="Arial"/>
          <w:sz w:val="24"/>
          <w:u w:val="single"/>
        </w:rPr>
        <w:t>Where such buffer must be established, the planting of trees shall be incorporated</w:t>
      </w:r>
      <w:r w:rsidR="00DC5E97">
        <w:rPr>
          <w:rFonts w:ascii="Arial" w:hAnsi="Arial" w:cs="Arial"/>
          <w:sz w:val="24"/>
          <w:u w:val="single"/>
        </w:rPr>
        <w:t xml:space="preserve"> into the reestablishment of the 100-foot buffer</w:t>
      </w:r>
      <w:r w:rsidR="00E71530" w:rsidRPr="00E71530">
        <w:rPr>
          <w:rFonts w:ascii="Arial" w:hAnsi="Arial" w:cs="Arial"/>
          <w:sz w:val="24"/>
          <w:u w:val="single"/>
        </w:rPr>
        <w:t xml:space="preserve"> as appropriate to site conditions and in such a manner to maximize the buffer function. Inclusion of native species in tree planting is preferred.</w:t>
      </w:r>
    </w:p>
    <w:p w14:paraId="1BFDF9D2" w14:textId="77777777" w:rsidR="008E06F2" w:rsidRDefault="008E06F2" w:rsidP="00D83406">
      <w:pPr>
        <w:pStyle w:val="List4"/>
        <w:spacing w:before="0" w:after="0"/>
        <w:jc w:val="both"/>
        <w:rPr>
          <w:rFonts w:ascii="Arial" w:hAnsi="Arial" w:cs="Arial"/>
          <w:sz w:val="24"/>
        </w:rPr>
      </w:pPr>
    </w:p>
    <w:p w14:paraId="1021A4F7" w14:textId="15EC0EBC" w:rsidR="00202D18" w:rsidRPr="00202D18" w:rsidRDefault="00202D18" w:rsidP="00D83406">
      <w:pPr>
        <w:pStyle w:val="List4"/>
        <w:spacing w:before="0" w:after="0"/>
        <w:jc w:val="both"/>
        <w:rPr>
          <w:rFonts w:ascii="Arial" w:hAnsi="Arial" w:cs="Arial"/>
          <w:sz w:val="24"/>
        </w:rPr>
      </w:pPr>
      <w:r w:rsidRPr="00202D18">
        <w:rPr>
          <w:rFonts w:ascii="Arial" w:hAnsi="Arial" w:cs="Arial"/>
          <w:sz w:val="24"/>
        </w:rPr>
        <w:t>(a)</w:t>
      </w:r>
      <w:r w:rsidRPr="00202D18">
        <w:rPr>
          <w:rFonts w:ascii="Arial" w:hAnsi="Arial" w:cs="Arial"/>
          <w:sz w:val="24"/>
        </w:rPr>
        <w:tab/>
        <w:t xml:space="preserve">The one hundred (100) foot wide buffer area shall be deemed to achieve a seventy-five (75) percent reduction of sediments and a forty (40) percent reduction of nutrients. </w:t>
      </w:r>
    </w:p>
    <w:p w14:paraId="75C263C8" w14:textId="3BB78284" w:rsidR="00202D18" w:rsidRPr="00E71530" w:rsidRDefault="00202D18" w:rsidP="00D83406">
      <w:pPr>
        <w:pStyle w:val="List4"/>
        <w:spacing w:before="0" w:after="0"/>
        <w:jc w:val="both"/>
        <w:rPr>
          <w:rFonts w:ascii="Arial" w:hAnsi="Arial" w:cs="Arial"/>
          <w:sz w:val="24"/>
          <w:u w:val="single"/>
        </w:rPr>
      </w:pPr>
      <w:r w:rsidRPr="00202D18">
        <w:rPr>
          <w:rFonts w:ascii="Arial" w:hAnsi="Arial" w:cs="Arial"/>
          <w:sz w:val="24"/>
        </w:rPr>
        <w:t>(b)</w:t>
      </w:r>
      <w:r w:rsidRPr="00202D18">
        <w:rPr>
          <w:rFonts w:ascii="Arial" w:hAnsi="Arial" w:cs="Arial"/>
          <w:sz w:val="24"/>
        </w:rPr>
        <w:tab/>
        <w:t xml:space="preserve">Where land uses such as agriculture or silviculture within the area of the buffer cease and the lands are proposed to be converted to other uses, a minimum one hundred (100) foot wide buffer shall be reestablished. In reestablishing the buffer, management measures shall be undertaken to provide woody vegetation that assures the buffer functions set forth in this ordinance. </w:t>
      </w:r>
      <w:r w:rsidR="00F223E6">
        <w:rPr>
          <w:rFonts w:ascii="Arial" w:hAnsi="Arial" w:cs="Arial"/>
          <w:sz w:val="24"/>
          <w:u w:val="single"/>
        </w:rPr>
        <w:t>The planting of trees shall be incorporated into the reestablishment of the 100-foot buffer, as appropriate to site conditions and in such a manner to maximize the buffer function. Inclusion of native species in tree planting is preferred</w:t>
      </w:r>
      <w:r w:rsidR="00E71530" w:rsidRPr="00E71530">
        <w:rPr>
          <w:rFonts w:ascii="Arial" w:hAnsi="Arial" w:cs="Arial"/>
          <w:sz w:val="24"/>
          <w:u w:val="single"/>
        </w:rPr>
        <w:t>.</w:t>
      </w:r>
    </w:p>
    <w:p w14:paraId="52F28291" w14:textId="77777777" w:rsidR="008E06F2" w:rsidRDefault="008E06F2" w:rsidP="00D83406">
      <w:pPr>
        <w:pStyle w:val="List3"/>
        <w:spacing w:before="0" w:after="0"/>
        <w:jc w:val="both"/>
        <w:rPr>
          <w:rFonts w:ascii="Arial" w:hAnsi="Arial" w:cs="Arial"/>
          <w:sz w:val="24"/>
        </w:rPr>
      </w:pPr>
    </w:p>
    <w:p w14:paraId="3D7AD782" w14:textId="73DF2745"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(4)</w:t>
      </w:r>
      <w:r w:rsidRPr="00202D18">
        <w:rPr>
          <w:rFonts w:ascii="Arial" w:hAnsi="Arial" w:cs="Arial"/>
          <w:sz w:val="24"/>
        </w:rPr>
        <w:tab/>
        <w:t xml:space="preserve">Permitted encroachments into the buffer area. </w:t>
      </w:r>
    </w:p>
    <w:p w14:paraId="75ABC717" w14:textId="77777777" w:rsidR="008E06F2" w:rsidRDefault="008E06F2" w:rsidP="00D83406">
      <w:pPr>
        <w:pStyle w:val="List4"/>
        <w:spacing w:before="0" w:after="0"/>
        <w:jc w:val="both"/>
        <w:rPr>
          <w:rFonts w:ascii="Arial" w:hAnsi="Arial" w:cs="Arial"/>
          <w:sz w:val="24"/>
        </w:rPr>
      </w:pPr>
    </w:p>
    <w:p w14:paraId="2CAA66C7" w14:textId="5A2848DA" w:rsidR="00202D18" w:rsidRPr="00202D18" w:rsidRDefault="00202D18" w:rsidP="00D83406">
      <w:pPr>
        <w:pStyle w:val="List4"/>
        <w:spacing w:before="0" w:after="0"/>
        <w:jc w:val="both"/>
        <w:rPr>
          <w:rFonts w:ascii="Arial" w:hAnsi="Arial" w:cs="Arial"/>
          <w:sz w:val="24"/>
        </w:rPr>
      </w:pPr>
      <w:r w:rsidRPr="00202D18">
        <w:rPr>
          <w:rFonts w:ascii="Arial" w:hAnsi="Arial" w:cs="Arial"/>
          <w:sz w:val="24"/>
        </w:rPr>
        <w:t>(a)</w:t>
      </w:r>
      <w:r w:rsidRPr="00202D18">
        <w:rPr>
          <w:rFonts w:ascii="Arial" w:hAnsi="Arial" w:cs="Arial"/>
          <w:sz w:val="24"/>
        </w:rPr>
        <w:tab/>
        <w:t xml:space="preserve">When the application of the buffer area would result in the loss of a buildable area on a lot or parcel recorded prior to October 1, 1989, encroachments into the buffer area may be permitted by </w:t>
      </w:r>
      <w:r w:rsidR="00DC5E97">
        <w:rPr>
          <w:rFonts w:ascii="Arial" w:hAnsi="Arial" w:cs="Arial"/>
          <w:sz w:val="24"/>
          <w:u w:val="single"/>
        </w:rPr>
        <w:t xml:space="preserve"> following review of </w:t>
      </w:r>
      <w:r w:rsidR="00974F00">
        <w:rPr>
          <w:rFonts w:ascii="Arial" w:hAnsi="Arial" w:cs="Arial"/>
          <w:sz w:val="24"/>
          <w:u w:val="single"/>
        </w:rPr>
        <w:t xml:space="preserve">a </w:t>
      </w:r>
      <w:r w:rsidR="00DC5E97">
        <w:rPr>
          <w:rFonts w:ascii="Arial" w:hAnsi="Arial" w:cs="Arial"/>
          <w:sz w:val="24"/>
          <w:u w:val="single"/>
        </w:rPr>
        <w:t xml:space="preserve">request for relief by the City Manager or their designee </w:t>
      </w:r>
      <w:r w:rsidRPr="00DC5E97">
        <w:rPr>
          <w:rFonts w:ascii="Arial" w:hAnsi="Arial" w:cs="Arial"/>
          <w:strike/>
          <w:sz w:val="24"/>
        </w:rPr>
        <w:t>administrative variance</w:t>
      </w:r>
      <w:r w:rsidRPr="00202D18">
        <w:rPr>
          <w:rFonts w:ascii="Arial" w:hAnsi="Arial" w:cs="Arial"/>
          <w:sz w:val="24"/>
        </w:rPr>
        <w:t xml:space="preserve">, as set forth in Section 110 (B) of this ordinance and in accordance with the following criteria: </w:t>
      </w:r>
    </w:p>
    <w:p w14:paraId="0EAB5ACE" w14:textId="77777777" w:rsidR="008E06F2" w:rsidRDefault="008E06F2" w:rsidP="00D83406">
      <w:pPr>
        <w:pStyle w:val="List5"/>
        <w:spacing w:before="0" w:after="0"/>
        <w:jc w:val="both"/>
        <w:rPr>
          <w:rFonts w:ascii="Arial" w:hAnsi="Arial" w:cs="Arial"/>
          <w:sz w:val="24"/>
        </w:rPr>
      </w:pPr>
    </w:p>
    <w:p w14:paraId="20359DE3" w14:textId="67DC6F6B"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1.</w:t>
      </w:r>
      <w:r w:rsidRPr="00202D18">
        <w:rPr>
          <w:rFonts w:ascii="Arial" w:hAnsi="Arial" w:cs="Arial"/>
          <w:sz w:val="24"/>
        </w:rPr>
        <w:tab/>
        <w:t xml:space="preserve">Encroachments into the buffer area shall be the minimum necessary to achieve a reasonable buildable area for a principal structure and necessary utilities. </w:t>
      </w:r>
    </w:p>
    <w:p w14:paraId="43F6CCC8" w14:textId="156A193B" w:rsidR="00202D18" w:rsidRPr="00F223E6" w:rsidRDefault="00202D18" w:rsidP="00D83406">
      <w:pPr>
        <w:pStyle w:val="List5"/>
        <w:spacing w:before="0" w:after="0"/>
        <w:jc w:val="both"/>
        <w:rPr>
          <w:rFonts w:ascii="Arial" w:hAnsi="Arial" w:cs="Arial"/>
          <w:sz w:val="24"/>
          <w:u w:val="single"/>
        </w:rPr>
      </w:pPr>
      <w:r w:rsidRPr="00202D18">
        <w:rPr>
          <w:rFonts w:ascii="Arial" w:hAnsi="Arial" w:cs="Arial"/>
          <w:sz w:val="24"/>
        </w:rPr>
        <w:t>2.</w:t>
      </w:r>
      <w:r w:rsidRPr="00202D18">
        <w:rPr>
          <w:rFonts w:ascii="Arial" w:hAnsi="Arial" w:cs="Arial"/>
          <w:sz w:val="24"/>
        </w:rPr>
        <w:tab/>
        <w:t xml:space="preserve">Where practicable, a vegetated area that will maximize water quality protection, mitigate the effects of the buffer encroachment, and is equal to the area of encroachment into the buffer area shall be established elsewhere on the lot or parcel. </w:t>
      </w:r>
      <w:r w:rsidR="00F223E6">
        <w:rPr>
          <w:rFonts w:ascii="Arial" w:hAnsi="Arial" w:cs="Arial"/>
          <w:sz w:val="24"/>
          <w:u w:val="single"/>
        </w:rPr>
        <w:t>Where established, such vegetated area shall include the planting of trees as appropriate to site conditions. Inclusion of native species in tree planting is preferred.</w:t>
      </w:r>
    </w:p>
    <w:p w14:paraId="6E1ADAC9" w14:textId="77777777"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lastRenderedPageBreak/>
        <w:t>3.</w:t>
      </w:r>
      <w:r w:rsidRPr="00202D18">
        <w:rPr>
          <w:rFonts w:ascii="Arial" w:hAnsi="Arial" w:cs="Arial"/>
          <w:sz w:val="24"/>
        </w:rPr>
        <w:tab/>
        <w:t xml:space="preserve">The encroachment may not extend into the seaward fifty (50) feet of the buffer area. </w:t>
      </w:r>
    </w:p>
    <w:p w14:paraId="0A10DFDC" w14:textId="77777777" w:rsidR="008E06F2" w:rsidRDefault="008E06F2" w:rsidP="00D83406">
      <w:pPr>
        <w:pStyle w:val="List4"/>
        <w:spacing w:before="0" w:after="0"/>
        <w:jc w:val="both"/>
        <w:rPr>
          <w:rFonts w:ascii="Arial" w:hAnsi="Arial" w:cs="Arial"/>
          <w:sz w:val="24"/>
        </w:rPr>
      </w:pPr>
    </w:p>
    <w:p w14:paraId="174851D3" w14:textId="26CADD31" w:rsidR="00202D18" w:rsidRPr="00202D18" w:rsidRDefault="00202D18" w:rsidP="00D83406">
      <w:pPr>
        <w:pStyle w:val="List4"/>
        <w:spacing w:before="0" w:after="0"/>
        <w:jc w:val="both"/>
        <w:rPr>
          <w:rFonts w:ascii="Arial" w:hAnsi="Arial" w:cs="Arial"/>
          <w:sz w:val="24"/>
        </w:rPr>
      </w:pPr>
      <w:r w:rsidRPr="00202D18">
        <w:rPr>
          <w:rFonts w:ascii="Arial" w:hAnsi="Arial" w:cs="Arial"/>
          <w:sz w:val="24"/>
        </w:rPr>
        <w:t>(b)</w:t>
      </w:r>
      <w:r w:rsidRPr="00202D18">
        <w:rPr>
          <w:rFonts w:ascii="Arial" w:hAnsi="Arial" w:cs="Arial"/>
          <w:sz w:val="24"/>
        </w:rPr>
        <w:tab/>
        <w:t xml:space="preserve">When the application of the buffer area would result in the loss of a buildable area on a lot or parcel recorded between October 1, 1989 and January 1, 2004, encroachments into the buffer area may be permitted by </w:t>
      </w:r>
      <w:r w:rsidR="00DC5E97">
        <w:rPr>
          <w:rFonts w:ascii="Arial" w:hAnsi="Arial" w:cs="Arial"/>
          <w:sz w:val="24"/>
          <w:u w:val="single"/>
        </w:rPr>
        <w:t xml:space="preserve">following review of request for relief by the City Manager or their designee </w:t>
      </w:r>
      <w:r w:rsidRPr="00DC5E97">
        <w:rPr>
          <w:rFonts w:ascii="Arial" w:hAnsi="Arial" w:cs="Arial"/>
          <w:strike/>
          <w:sz w:val="24"/>
        </w:rPr>
        <w:t>administrative variance</w:t>
      </w:r>
      <w:r w:rsidRPr="00202D18">
        <w:rPr>
          <w:rFonts w:ascii="Arial" w:hAnsi="Arial" w:cs="Arial"/>
          <w:sz w:val="24"/>
        </w:rPr>
        <w:t xml:space="preserve">, as set forth in Section 110 (B) of this ordinance and in accordance with the following criteria: </w:t>
      </w:r>
    </w:p>
    <w:p w14:paraId="0B70393C" w14:textId="77777777" w:rsidR="008E06F2" w:rsidRDefault="008E06F2" w:rsidP="00D83406">
      <w:pPr>
        <w:pStyle w:val="List5"/>
        <w:spacing w:before="0" w:after="0"/>
        <w:jc w:val="both"/>
        <w:rPr>
          <w:rFonts w:ascii="Arial" w:hAnsi="Arial" w:cs="Arial"/>
          <w:sz w:val="24"/>
        </w:rPr>
      </w:pPr>
    </w:p>
    <w:p w14:paraId="4C77C86B" w14:textId="70DA8D6B"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1.</w:t>
      </w:r>
      <w:r w:rsidRPr="00202D18">
        <w:rPr>
          <w:rFonts w:ascii="Arial" w:hAnsi="Arial" w:cs="Arial"/>
          <w:sz w:val="24"/>
        </w:rPr>
        <w:tab/>
        <w:t xml:space="preserve">The lot or parcel was created as a result of a legal process conducted in conformity with the Subdivision Ordinance (Appendix B); </w:t>
      </w:r>
    </w:p>
    <w:p w14:paraId="2A5096A0" w14:textId="77777777"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2.</w:t>
      </w:r>
      <w:r w:rsidRPr="00202D18">
        <w:rPr>
          <w:rFonts w:ascii="Arial" w:hAnsi="Arial" w:cs="Arial"/>
          <w:sz w:val="24"/>
        </w:rPr>
        <w:tab/>
        <w:t xml:space="preserve">Conditions or mitigation measures imposed through a previously approved variance shall be met; </w:t>
      </w:r>
    </w:p>
    <w:p w14:paraId="70AF4539" w14:textId="77777777"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3.</w:t>
      </w:r>
      <w:r w:rsidRPr="00202D18">
        <w:rPr>
          <w:rFonts w:ascii="Arial" w:hAnsi="Arial" w:cs="Arial"/>
          <w:sz w:val="24"/>
        </w:rPr>
        <w:tab/>
        <w:t xml:space="preserve">If the use of a best management practice (BMP) was previously required, the BMP shall be evaluated to determine if it continues to function effectively and, if necessary, the BMP shall be reestablished or repaired and maintained as required; and </w:t>
      </w:r>
    </w:p>
    <w:p w14:paraId="0EFF9864" w14:textId="77777777"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4.</w:t>
      </w:r>
      <w:r w:rsidRPr="00202D18">
        <w:rPr>
          <w:rFonts w:ascii="Arial" w:hAnsi="Arial" w:cs="Arial"/>
          <w:sz w:val="24"/>
        </w:rPr>
        <w:tab/>
        <w:t xml:space="preserve">The criteria in subdivision 4 (a) of this section shall be met. </w:t>
      </w:r>
    </w:p>
    <w:p w14:paraId="03789F19" w14:textId="77777777" w:rsidR="008E06F2" w:rsidRDefault="008E06F2" w:rsidP="00D83406">
      <w:pPr>
        <w:pStyle w:val="List4"/>
        <w:spacing w:before="0" w:after="0"/>
        <w:jc w:val="both"/>
        <w:rPr>
          <w:rFonts w:ascii="Arial" w:hAnsi="Arial" w:cs="Arial"/>
          <w:sz w:val="24"/>
        </w:rPr>
      </w:pPr>
    </w:p>
    <w:p w14:paraId="7E85F164" w14:textId="41E09009" w:rsidR="00202D18" w:rsidRPr="00F223E6" w:rsidRDefault="00202D18" w:rsidP="00D83406">
      <w:pPr>
        <w:pStyle w:val="List4"/>
        <w:spacing w:before="0" w:after="0"/>
        <w:jc w:val="both"/>
        <w:rPr>
          <w:rFonts w:ascii="Arial" w:hAnsi="Arial" w:cs="Arial"/>
          <w:strike/>
          <w:sz w:val="24"/>
        </w:rPr>
      </w:pPr>
      <w:r w:rsidRPr="00F223E6">
        <w:rPr>
          <w:rFonts w:ascii="Arial" w:hAnsi="Arial" w:cs="Arial"/>
          <w:strike/>
          <w:sz w:val="24"/>
        </w:rPr>
        <w:t>(c)</w:t>
      </w:r>
      <w:r w:rsidRPr="00F223E6">
        <w:rPr>
          <w:rFonts w:ascii="Arial" w:hAnsi="Arial" w:cs="Arial"/>
          <w:strike/>
          <w:sz w:val="24"/>
        </w:rPr>
        <w:tab/>
        <w:t xml:space="preserve">Encroachments located in the variable width buffer areas as defined in Section 104(B) if this ordinance may be permitted by administrative variance, as set forth in Section 110(B) of this ordinance. </w:t>
      </w:r>
    </w:p>
    <w:p w14:paraId="5F02891A" w14:textId="59236E04" w:rsidR="00D40868" w:rsidRDefault="00D40868" w:rsidP="00D83406">
      <w:pPr>
        <w:pStyle w:val="List4"/>
        <w:spacing w:before="0" w:after="0"/>
        <w:jc w:val="both"/>
        <w:rPr>
          <w:rFonts w:ascii="Arial" w:hAnsi="Arial" w:cs="Arial"/>
          <w:sz w:val="24"/>
        </w:rPr>
      </w:pPr>
    </w:p>
    <w:p w14:paraId="738A8AF4" w14:textId="40CDBDE4"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(5)</w:t>
      </w:r>
      <w:r w:rsidRPr="00202D18">
        <w:rPr>
          <w:rFonts w:ascii="Arial" w:hAnsi="Arial" w:cs="Arial"/>
          <w:sz w:val="24"/>
        </w:rPr>
        <w:tab/>
        <w:t xml:space="preserve">Permitted modifications of the buffer area. </w:t>
      </w:r>
    </w:p>
    <w:p w14:paraId="7D19D85B" w14:textId="77777777" w:rsidR="008E06F2" w:rsidRDefault="008E06F2" w:rsidP="00D83406">
      <w:pPr>
        <w:pStyle w:val="List4"/>
        <w:spacing w:before="0" w:after="0"/>
        <w:jc w:val="both"/>
        <w:rPr>
          <w:rFonts w:ascii="Arial" w:hAnsi="Arial" w:cs="Arial"/>
          <w:sz w:val="24"/>
        </w:rPr>
      </w:pPr>
    </w:p>
    <w:p w14:paraId="250195C6" w14:textId="673AAA03" w:rsidR="00202D18" w:rsidRPr="00202D18" w:rsidRDefault="00202D18" w:rsidP="00D83406">
      <w:pPr>
        <w:pStyle w:val="List4"/>
        <w:spacing w:before="0" w:after="0"/>
        <w:jc w:val="both"/>
        <w:rPr>
          <w:rFonts w:ascii="Arial" w:hAnsi="Arial" w:cs="Arial"/>
          <w:sz w:val="24"/>
        </w:rPr>
      </w:pPr>
      <w:r w:rsidRPr="00202D18">
        <w:rPr>
          <w:rFonts w:ascii="Arial" w:hAnsi="Arial" w:cs="Arial"/>
          <w:sz w:val="24"/>
        </w:rPr>
        <w:t>(a)</w:t>
      </w:r>
      <w:r w:rsidRPr="00202D18">
        <w:rPr>
          <w:rFonts w:ascii="Arial" w:hAnsi="Arial" w:cs="Arial"/>
          <w:sz w:val="24"/>
        </w:rPr>
        <w:tab/>
        <w:t xml:space="preserve">In order to maintain the functional value of the buffer area, existing vegetation may be removed </w:t>
      </w:r>
      <w:r w:rsidRPr="00F223E6">
        <w:rPr>
          <w:rFonts w:ascii="Arial" w:hAnsi="Arial" w:cs="Arial"/>
          <w:strike/>
          <w:sz w:val="24"/>
        </w:rPr>
        <w:t>only pursuant to an administrative variance, as set forth in Section 110(B) of this ordinance</w:t>
      </w:r>
      <w:r w:rsidR="00F223E6">
        <w:rPr>
          <w:rFonts w:ascii="Arial" w:hAnsi="Arial" w:cs="Arial"/>
          <w:sz w:val="24"/>
        </w:rPr>
        <w:t xml:space="preserve"> </w:t>
      </w:r>
      <w:r w:rsidR="00F223E6">
        <w:rPr>
          <w:rFonts w:ascii="Arial" w:hAnsi="Arial" w:cs="Arial"/>
          <w:sz w:val="24"/>
          <w:u w:val="single"/>
        </w:rPr>
        <w:t>subject to the approval of the City Manager or their designee</w:t>
      </w:r>
      <w:r w:rsidRPr="00202D18">
        <w:rPr>
          <w:rFonts w:ascii="Arial" w:hAnsi="Arial" w:cs="Arial"/>
          <w:sz w:val="24"/>
        </w:rPr>
        <w:t xml:space="preserve">, </w:t>
      </w:r>
      <w:r w:rsidR="00DC5E97">
        <w:rPr>
          <w:rFonts w:ascii="Arial" w:hAnsi="Arial" w:cs="Arial"/>
          <w:sz w:val="24"/>
          <w:u w:val="single"/>
        </w:rPr>
        <w:t xml:space="preserve">as set forth in Section 110 (B) of this ordinance and in accordance with the following criteria </w:t>
      </w:r>
      <w:r w:rsidRPr="00202D18">
        <w:rPr>
          <w:rFonts w:ascii="Arial" w:hAnsi="Arial" w:cs="Arial"/>
          <w:sz w:val="24"/>
        </w:rPr>
        <w:t>and only to provide for reasonable sight lines, access paths, general woodlot management, and best management practices, including those that prevent upland erosion and concentrated flows of stormwater,</w:t>
      </w:r>
      <w:r w:rsidR="00F223E6">
        <w:rPr>
          <w:rFonts w:ascii="Arial" w:hAnsi="Arial" w:cs="Arial"/>
          <w:sz w:val="24"/>
        </w:rPr>
        <w:t xml:space="preserve"> </w:t>
      </w:r>
      <w:r w:rsidR="00F223E6">
        <w:rPr>
          <w:rFonts w:ascii="Arial" w:hAnsi="Arial" w:cs="Arial"/>
          <w:sz w:val="24"/>
          <w:u w:val="single"/>
        </w:rPr>
        <w:t>shoreline erosion control projects, or adaptation measures</w:t>
      </w:r>
      <w:r w:rsidRPr="00202D18">
        <w:rPr>
          <w:rFonts w:ascii="Arial" w:hAnsi="Arial" w:cs="Arial"/>
          <w:sz w:val="24"/>
        </w:rPr>
        <w:t xml:space="preserve"> as follows: </w:t>
      </w:r>
    </w:p>
    <w:p w14:paraId="1CB8831D" w14:textId="77777777" w:rsidR="008E06F2" w:rsidRDefault="008E06F2" w:rsidP="00D83406">
      <w:pPr>
        <w:pStyle w:val="List5"/>
        <w:spacing w:before="0" w:after="0"/>
        <w:jc w:val="both"/>
        <w:rPr>
          <w:rFonts w:ascii="Arial" w:hAnsi="Arial" w:cs="Arial"/>
          <w:sz w:val="24"/>
        </w:rPr>
      </w:pPr>
    </w:p>
    <w:p w14:paraId="48DB8C65" w14:textId="19F13DF9" w:rsidR="00202D18" w:rsidRPr="00E71530" w:rsidRDefault="00202D18" w:rsidP="00D83406">
      <w:pPr>
        <w:pStyle w:val="List5"/>
        <w:spacing w:before="0" w:after="0"/>
        <w:jc w:val="both"/>
        <w:rPr>
          <w:rFonts w:ascii="Arial" w:hAnsi="Arial" w:cs="Arial"/>
          <w:sz w:val="24"/>
          <w:u w:val="single"/>
        </w:rPr>
      </w:pPr>
      <w:r w:rsidRPr="00202D18">
        <w:rPr>
          <w:rFonts w:ascii="Arial" w:hAnsi="Arial" w:cs="Arial"/>
          <w:sz w:val="24"/>
        </w:rPr>
        <w:t>1.</w:t>
      </w:r>
      <w:r w:rsidRPr="00202D18">
        <w:rPr>
          <w:rFonts w:ascii="Arial" w:hAnsi="Arial" w:cs="Arial"/>
          <w:sz w:val="24"/>
        </w:rPr>
        <w:tab/>
        <w:t xml:space="preserve">Trees may be pruned or removed as necessary to provide for sight lines and vistas, provided that </w:t>
      </w:r>
      <w:proofErr w:type="spellStart"/>
      <w:r w:rsidRPr="00202D18">
        <w:rPr>
          <w:rFonts w:ascii="Arial" w:hAnsi="Arial" w:cs="Arial"/>
          <w:sz w:val="24"/>
        </w:rPr>
        <w:t>where</w:t>
      </w:r>
      <w:proofErr w:type="spellEnd"/>
      <w:r w:rsidRPr="00202D18">
        <w:rPr>
          <w:rFonts w:ascii="Arial" w:hAnsi="Arial" w:cs="Arial"/>
          <w:sz w:val="24"/>
        </w:rPr>
        <w:t xml:space="preserve"> removed, they shall be replaced with other vegetation that is equally effective in retarding runoff, preventing erosion, and filtering nonpoint source pollution from runoff. </w:t>
      </w:r>
      <w:r w:rsidR="00E71530" w:rsidRPr="00E71530">
        <w:rPr>
          <w:rFonts w:ascii="Arial" w:hAnsi="Arial" w:cs="Arial"/>
          <w:sz w:val="24"/>
          <w:u w:val="single"/>
        </w:rPr>
        <w:t xml:space="preserve">Mature trees shall be preserved and trimmed or pruned in lieu of removal, as site conditions permit. Any mature tree removal should be limited to the </w:t>
      </w:r>
      <w:r w:rsidR="00E71530" w:rsidRPr="00E71530">
        <w:rPr>
          <w:rFonts w:ascii="Arial" w:hAnsi="Arial" w:cs="Arial"/>
          <w:sz w:val="24"/>
          <w:u w:val="single"/>
        </w:rPr>
        <w:lastRenderedPageBreak/>
        <w:t>fewest number of trees feasible. When trees are removed to provide for sight lines and vistas,</w:t>
      </w:r>
      <w:r w:rsidR="00DC5E97">
        <w:rPr>
          <w:rFonts w:ascii="Arial" w:hAnsi="Arial" w:cs="Arial"/>
          <w:sz w:val="24"/>
          <w:u w:val="single"/>
        </w:rPr>
        <w:t xml:space="preserve"> and access paths</w:t>
      </w:r>
      <w:r w:rsidR="00E71530" w:rsidRPr="00E71530">
        <w:rPr>
          <w:rFonts w:ascii="Arial" w:hAnsi="Arial" w:cs="Arial"/>
          <w:sz w:val="24"/>
          <w:u w:val="single"/>
        </w:rPr>
        <w:t xml:space="preserve"> they shall be replaced with trees as appropriate to site conditions and in such a manner as to maximize the buffer function and to protect the quality of state waters. Inclusion of native species in tree replanting is preferred.</w:t>
      </w:r>
    </w:p>
    <w:p w14:paraId="29A5D2C3" w14:textId="77777777"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2.</w:t>
      </w:r>
      <w:r w:rsidRPr="00202D18">
        <w:rPr>
          <w:rFonts w:ascii="Arial" w:hAnsi="Arial" w:cs="Arial"/>
          <w:sz w:val="24"/>
        </w:rPr>
        <w:tab/>
        <w:t xml:space="preserve">Any path shall be constructed and surfaced so as to effectively control erosion. </w:t>
      </w:r>
    </w:p>
    <w:p w14:paraId="59935509" w14:textId="77777777"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3.</w:t>
      </w:r>
      <w:r w:rsidRPr="00202D18">
        <w:rPr>
          <w:rFonts w:ascii="Arial" w:hAnsi="Arial" w:cs="Arial"/>
          <w:sz w:val="24"/>
        </w:rPr>
        <w:tab/>
        <w:t xml:space="preserve">Dead, diseased, or dying trees or shrubbery and noxious weeds may be removed and thinning of trees may be allowed pursuant to sound horticultural practices incorporated into City-adopted standards. </w:t>
      </w:r>
    </w:p>
    <w:p w14:paraId="04321E14" w14:textId="0EF94D16" w:rsidR="00202D18" w:rsidRDefault="00202D18" w:rsidP="00D83406">
      <w:pPr>
        <w:pStyle w:val="List5"/>
        <w:spacing w:before="0" w:after="0"/>
        <w:jc w:val="both"/>
        <w:rPr>
          <w:rFonts w:ascii="Arial" w:hAnsi="Arial" w:cs="Arial"/>
          <w:sz w:val="24"/>
          <w:u w:val="single"/>
        </w:rPr>
      </w:pPr>
      <w:r w:rsidRPr="00F223E6">
        <w:rPr>
          <w:rFonts w:ascii="Arial" w:hAnsi="Arial" w:cs="Arial"/>
          <w:strike/>
          <w:sz w:val="24"/>
        </w:rPr>
        <w:t>4.</w:t>
      </w:r>
      <w:r w:rsidRPr="00202D18">
        <w:rPr>
          <w:rFonts w:ascii="Arial" w:hAnsi="Arial" w:cs="Arial"/>
          <w:sz w:val="24"/>
        </w:rPr>
        <w:tab/>
      </w:r>
      <w:r w:rsidRPr="00F223E6">
        <w:rPr>
          <w:rFonts w:ascii="Arial" w:hAnsi="Arial" w:cs="Arial"/>
          <w:strike/>
          <w:sz w:val="24"/>
        </w:rPr>
        <w:t>For shoreline erosion control projects, trees and woody vegetation may be removed, necessary control techniques employed, and appropriate vegetation established to protect or stabilize the shoreline in accordance with the best available technical advice and applicable permit conditions or requirements.</w:t>
      </w:r>
      <w:r w:rsidRPr="00202D18">
        <w:rPr>
          <w:rFonts w:ascii="Arial" w:hAnsi="Arial" w:cs="Arial"/>
          <w:sz w:val="24"/>
        </w:rPr>
        <w:t xml:space="preserve"> </w:t>
      </w:r>
    </w:p>
    <w:p w14:paraId="4AD0BF0A" w14:textId="2E4B1DF2" w:rsidR="00E71530" w:rsidRDefault="00F223E6" w:rsidP="00D83406">
      <w:pPr>
        <w:pStyle w:val="List5"/>
        <w:spacing w:before="0" w:after="0"/>
        <w:jc w:val="both"/>
        <w:rPr>
          <w:rFonts w:ascii="Arial" w:hAnsi="Arial" w:cs="Arial"/>
          <w:sz w:val="24"/>
          <w:u w:val="single"/>
        </w:rPr>
      </w:pPr>
      <w:r>
        <w:rPr>
          <w:rFonts w:ascii="Arial" w:hAnsi="Arial" w:cs="Arial"/>
          <w:sz w:val="24"/>
          <w:u w:val="single"/>
        </w:rPr>
        <w:t>4</w:t>
      </w:r>
      <w:r w:rsidR="00E71530">
        <w:rPr>
          <w:rFonts w:ascii="Arial" w:hAnsi="Arial" w:cs="Arial"/>
          <w:sz w:val="24"/>
          <w:u w:val="single"/>
        </w:rPr>
        <w:t>.</w:t>
      </w:r>
      <w:r w:rsidR="00E71530">
        <w:rPr>
          <w:rFonts w:ascii="Arial" w:hAnsi="Arial" w:cs="Arial"/>
          <w:sz w:val="24"/>
          <w:u w:val="single"/>
        </w:rPr>
        <w:tab/>
      </w:r>
      <w:r w:rsidR="00E71530" w:rsidRPr="00E71530">
        <w:rPr>
          <w:rFonts w:ascii="Arial" w:hAnsi="Arial" w:cs="Arial"/>
          <w:sz w:val="24"/>
          <w:u w:val="single"/>
        </w:rPr>
        <w:t>Where areas to be preserved are considered to be part of the stormwater management plan for that site, diseased trees or trees weakened by age, storm, fire, or other injury may be removed.</w:t>
      </w:r>
    </w:p>
    <w:p w14:paraId="08896C11" w14:textId="77777777" w:rsidR="00F223E6" w:rsidRDefault="00F223E6" w:rsidP="00D83406">
      <w:pPr>
        <w:pStyle w:val="List5"/>
        <w:spacing w:before="0" w:after="0"/>
        <w:jc w:val="both"/>
        <w:rPr>
          <w:rFonts w:ascii="Arial" w:hAnsi="Arial" w:cs="Arial"/>
          <w:sz w:val="24"/>
          <w:u w:val="single"/>
        </w:rPr>
      </w:pPr>
    </w:p>
    <w:p w14:paraId="379AFAE0" w14:textId="77777777" w:rsidR="00F223E6" w:rsidRPr="00F223E6" w:rsidRDefault="00F223E6" w:rsidP="00F223E6">
      <w:pPr>
        <w:pStyle w:val="List4"/>
        <w:spacing w:before="0" w:after="0"/>
        <w:jc w:val="both"/>
        <w:rPr>
          <w:rFonts w:ascii="Arial" w:hAnsi="Arial" w:cs="Arial"/>
          <w:sz w:val="24"/>
          <w:u w:val="single"/>
        </w:rPr>
      </w:pPr>
      <w:r w:rsidRPr="00F223E6">
        <w:rPr>
          <w:rFonts w:ascii="Arial" w:hAnsi="Arial" w:cs="Arial"/>
          <w:sz w:val="24"/>
          <w:u w:val="single"/>
        </w:rPr>
        <w:t xml:space="preserve">(b)  For shoreline erosion control projects, trees and woody vegetation within the footprint of the shoreline erosion control project may be removed, necessary control techniques employed, and appropriate vegetation established to protect or stabilize the shoreline in accordance with the best available technical advice and applicable permit conditions or requirements. </w:t>
      </w:r>
    </w:p>
    <w:p w14:paraId="537AAC3C" w14:textId="77777777" w:rsidR="00F223E6" w:rsidRPr="00F223E6" w:rsidRDefault="00F223E6" w:rsidP="00F223E6">
      <w:pPr>
        <w:pStyle w:val="List4"/>
        <w:spacing w:before="0" w:after="0"/>
        <w:jc w:val="both"/>
        <w:rPr>
          <w:rFonts w:ascii="Arial" w:hAnsi="Arial" w:cs="Arial"/>
          <w:sz w:val="24"/>
          <w:u w:val="single"/>
        </w:rPr>
      </w:pPr>
    </w:p>
    <w:p w14:paraId="4F97405C" w14:textId="3979757D" w:rsidR="00F223E6" w:rsidRPr="00F223E6" w:rsidRDefault="00F223E6" w:rsidP="00F223E6">
      <w:pPr>
        <w:pStyle w:val="List4"/>
        <w:numPr>
          <w:ilvl w:val="0"/>
          <w:numId w:val="17"/>
        </w:numPr>
        <w:spacing w:before="0" w:after="0"/>
        <w:jc w:val="both"/>
        <w:rPr>
          <w:rFonts w:ascii="Arial" w:hAnsi="Arial" w:cs="Arial"/>
          <w:sz w:val="24"/>
          <w:u w:val="single"/>
        </w:rPr>
      </w:pPr>
      <w:r w:rsidRPr="00F223E6">
        <w:rPr>
          <w:rFonts w:ascii="Arial" w:hAnsi="Arial" w:cs="Arial"/>
          <w:sz w:val="24"/>
          <w:u w:val="single"/>
        </w:rPr>
        <w:t xml:space="preserve">The removal of mature trees for the installation and maintenance of proposed shoreline erosion control projects shall only be permitted as necessary and consistent with the best available technical advice, approved project plans, and applicable permit conditions or requirements. </w:t>
      </w:r>
    </w:p>
    <w:p w14:paraId="5D69B796" w14:textId="77777777" w:rsidR="00F223E6" w:rsidRPr="00F223E6" w:rsidRDefault="00F223E6" w:rsidP="00F223E6">
      <w:pPr>
        <w:pStyle w:val="List4"/>
        <w:spacing w:before="0" w:after="0"/>
        <w:ind w:left="2885" w:firstLine="0"/>
        <w:jc w:val="both"/>
        <w:rPr>
          <w:rFonts w:ascii="Arial" w:hAnsi="Arial" w:cs="Arial"/>
          <w:sz w:val="24"/>
          <w:u w:val="single"/>
        </w:rPr>
      </w:pPr>
    </w:p>
    <w:p w14:paraId="788CF338" w14:textId="1715587D" w:rsidR="00F223E6" w:rsidRDefault="00F223E6" w:rsidP="00F223E6">
      <w:pPr>
        <w:pStyle w:val="List4"/>
        <w:numPr>
          <w:ilvl w:val="0"/>
          <w:numId w:val="17"/>
        </w:numPr>
        <w:spacing w:before="0" w:after="0"/>
        <w:jc w:val="both"/>
        <w:rPr>
          <w:rFonts w:ascii="Arial" w:hAnsi="Arial" w:cs="Arial"/>
          <w:sz w:val="24"/>
          <w:u w:val="single"/>
        </w:rPr>
      </w:pPr>
      <w:r w:rsidRPr="00F223E6">
        <w:rPr>
          <w:rFonts w:ascii="Arial" w:hAnsi="Arial" w:cs="Arial"/>
          <w:sz w:val="24"/>
          <w:u w:val="single"/>
        </w:rPr>
        <w:t xml:space="preserve">Existing trees, proposed plantings, and clearing limits must be shown on the Joint Permit Application and/or </w:t>
      </w:r>
      <w:r w:rsidR="00DC5E97">
        <w:rPr>
          <w:rFonts w:ascii="Arial" w:hAnsi="Arial" w:cs="Arial"/>
          <w:sz w:val="24"/>
          <w:u w:val="single"/>
        </w:rPr>
        <w:t>w</w:t>
      </w:r>
      <w:r w:rsidRPr="00F223E6">
        <w:rPr>
          <w:rFonts w:ascii="Arial" w:hAnsi="Arial" w:cs="Arial"/>
          <w:sz w:val="24"/>
          <w:u w:val="single"/>
        </w:rPr>
        <w:t xml:space="preserve">ater </w:t>
      </w:r>
      <w:r w:rsidR="00DC5E97">
        <w:rPr>
          <w:rFonts w:ascii="Arial" w:hAnsi="Arial" w:cs="Arial"/>
          <w:sz w:val="24"/>
          <w:u w:val="single"/>
        </w:rPr>
        <w:t>q</w:t>
      </w:r>
      <w:r w:rsidRPr="00F223E6">
        <w:rPr>
          <w:rFonts w:ascii="Arial" w:hAnsi="Arial" w:cs="Arial"/>
          <w:sz w:val="24"/>
          <w:u w:val="single"/>
        </w:rPr>
        <w:t xml:space="preserve">uality </w:t>
      </w:r>
      <w:r w:rsidR="00DC5E97">
        <w:rPr>
          <w:rFonts w:ascii="Arial" w:hAnsi="Arial" w:cs="Arial"/>
          <w:sz w:val="24"/>
          <w:u w:val="single"/>
        </w:rPr>
        <w:t>i</w:t>
      </w:r>
      <w:r w:rsidRPr="00F223E6">
        <w:rPr>
          <w:rFonts w:ascii="Arial" w:hAnsi="Arial" w:cs="Arial"/>
          <w:sz w:val="24"/>
          <w:u w:val="single"/>
        </w:rPr>
        <w:t xml:space="preserve">mpact </w:t>
      </w:r>
      <w:r w:rsidR="00DC5E97">
        <w:rPr>
          <w:rFonts w:ascii="Arial" w:hAnsi="Arial" w:cs="Arial"/>
          <w:sz w:val="24"/>
          <w:u w:val="single"/>
        </w:rPr>
        <w:t>and resiliency a</w:t>
      </w:r>
      <w:r w:rsidRPr="00F223E6">
        <w:rPr>
          <w:rFonts w:ascii="Arial" w:hAnsi="Arial" w:cs="Arial"/>
          <w:sz w:val="24"/>
          <w:u w:val="single"/>
        </w:rPr>
        <w:t>ssessment.</w:t>
      </w:r>
    </w:p>
    <w:p w14:paraId="3F446C6A" w14:textId="77777777" w:rsidR="00037D68" w:rsidRDefault="00037D68" w:rsidP="00037D68">
      <w:pPr>
        <w:pStyle w:val="List4"/>
        <w:spacing w:before="0" w:after="0"/>
        <w:jc w:val="both"/>
        <w:rPr>
          <w:rFonts w:ascii="Arial" w:hAnsi="Arial" w:cs="Arial"/>
          <w:sz w:val="24"/>
          <w:u w:val="single"/>
        </w:rPr>
      </w:pPr>
    </w:p>
    <w:p w14:paraId="1875C441" w14:textId="0AD3F584" w:rsidR="00037D68" w:rsidRPr="00F223E6" w:rsidRDefault="00037D68" w:rsidP="00037D68">
      <w:pPr>
        <w:pStyle w:val="List4"/>
        <w:spacing w:before="0" w:after="0"/>
        <w:ind w:left="2880"/>
        <w:jc w:val="both"/>
        <w:rPr>
          <w:rFonts w:ascii="Arial" w:hAnsi="Arial" w:cs="Arial"/>
          <w:sz w:val="24"/>
          <w:u w:val="single"/>
        </w:rPr>
      </w:pPr>
      <w:r>
        <w:rPr>
          <w:rFonts w:ascii="Arial" w:hAnsi="Arial" w:cs="Arial"/>
          <w:sz w:val="24"/>
          <w:u w:val="single"/>
        </w:rPr>
        <w:t>3.</w:t>
      </w:r>
      <w:r>
        <w:rPr>
          <w:rFonts w:ascii="Arial" w:hAnsi="Arial" w:cs="Arial"/>
          <w:sz w:val="24"/>
          <w:u w:val="single"/>
        </w:rPr>
        <w:tab/>
        <w:t>Trees shall be incorporated as appropriate to the site conditions and project specifications. Inclusion of native species is preferred.</w:t>
      </w:r>
    </w:p>
    <w:p w14:paraId="0E467B65" w14:textId="77777777" w:rsidR="00F223E6" w:rsidRPr="00F223E6" w:rsidRDefault="00F223E6" w:rsidP="00F223E6">
      <w:pPr>
        <w:pStyle w:val="List4"/>
        <w:spacing w:before="0" w:after="0"/>
        <w:ind w:left="0" w:firstLine="0"/>
        <w:jc w:val="both"/>
        <w:rPr>
          <w:rFonts w:ascii="Arial" w:hAnsi="Arial" w:cs="Arial"/>
          <w:sz w:val="24"/>
          <w:u w:val="single"/>
        </w:rPr>
      </w:pPr>
    </w:p>
    <w:p w14:paraId="525B9777" w14:textId="63E6B085" w:rsidR="00F223E6" w:rsidRPr="00F223E6" w:rsidRDefault="00037D68" w:rsidP="00F223E6">
      <w:pPr>
        <w:pStyle w:val="List4"/>
        <w:spacing w:before="0" w:after="0"/>
        <w:ind w:left="2880"/>
        <w:jc w:val="both"/>
        <w:rPr>
          <w:rFonts w:ascii="Arial" w:hAnsi="Arial" w:cs="Arial"/>
          <w:sz w:val="24"/>
          <w:u w:val="single"/>
        </w:rPr>
      </w:pPr>
      <w:r>
        <w:rPr>
          <w:rFonts w:ascii="Arial" w:hAnsi="Arial" w:cs="Arial"/>
          <w:sz w:val="24"/>
          <w:u w:val="single"/>
        </w:rPr>
        <w:t>4</w:t>
      </w:r>
      <w:r w:rsidR="00F223E6" w:rsidRPr="00F223E6">
        <w:rPr>
          <w:rFonts w:ascii="Arial" w:hAnsi="Arial" w:cs="Arial"/>
          <w:sz w:val="24"/>
          <w:u w:val="single"/>
        </w:rPr>
        <w:t>.</w:t>
      </w:r>
      <w:r w:rsidR="00F223E6" w:rsidRPr="00F223E6">
        <w:rPr>
          <w:rFonts w:ascii="Arial" w:hAnsi="Arial" w:cs="Arial"/>
          <w:sz w:val="24"/>
          <w:u w:val="single"/>
        </w:rPr>
        <w:tab/>
        <w:t xml:space="preserve">Shoreline erosion control within the RPA shall be consistent with the Wetlands Act (Chapter 13 Title 28.2), the Virginia </w:t>
      </w:r>
      <w:r w:rsidR="00F223E6" w:rsidRPr="00F223E6">
        <w:rPr>
          <w:rFonts w:ascii="Arial" w:hAnsi="Arial" w:cs="Arial"/>
          <w:sz w:val="24"/>
          <w:u w:val="single"/>
        </w:rPr>
        <w:lastRenderedPageBreak/>
        <w:t>Marine Resources Commission (VMRC) Tidal Wetlands Guidelines which provide for “minimum standards for the protection and conservation of wetlands,” and “ensure protection of shorelines and sensitive coastal habitat from sea level rise and coastal hazard.”</w:t>
      </w:r>
    </w:p>
    <w:p w14:paraId="1ECE8E45" w14:textId="77777777" w:rsidR="00F223E6" w:rsidRPr="00F223E6" w:rsidRDefault="00F223E6" w:rsidP="00F223E6">
      <w:pPr>
        <w:pStyle w:val="List4"/>
        <w:spacing w:before="0" w:after="0"/>
        <w:jc w:val="both"/>
        <w:rPr>
          <w:rFonts w:ascii="Arial" w:hAnsi="Arial" w:cs="Arial"/>
          <w:sz w:val="24"/>
          <w:u w:val="single"/>
        </w:rPr>
      </w:pPr>
    </w:p>
    <w:p w14:paraId="75349EF7" w14:textId="77777777" w:rsidR="00F223E6" w:rsidRPr="00F223E6" w:rsidRDefault="00F223E6" w:rsidP="00F223E6">
      <w:pPr>
        <w:pStyle w:val="List4"/>
        <w:spacing w:before="0" w:after="0"/>
        <w:jc w:val="both"/>
        <w:rPr>
          <w:rFonts w:ascii="Arial" w:hAnsi="Arial" w:cs="Arial"/>
          <w:sz w:val="24"/>
          <w:u w:val="single"/>
        </w:rPr>
      </w:pPr>
      <w:r w:rsidRPr="00F223E6">
        <w:rPr>
          <w:rFonts w:ascii="Arial" w:hAnsi="Arial" w:cs="Arial"/>
          <w:sz w:val="24"/>
          <w:u w:val="single"/>
        </w:rPr>
        <w:t>(c)</w:t>
      </w:r>
      <w:r w:rsidRPr="00F223E6">
        <w:rPr>
          <w:rFonts w:ascii="Arial" w:hAnsi="Arial" w:cs="Arial"/>
          <w:sz w:val="24"/>
          <w:u w:val="single"/>
        </w:rPr>
        <w:tab/>
        <w:t xml:space="preserve">Adaptation measures proposed for location within the Resource Protection Area, shall meet the following conditions: </w:t>
      </w:r>
    </w:p>
    <w:p w14:paraId="43E897CF" w14:textId="77777777" w:rsidR="00F223E6" w:rsidRPr="00F223E6" w:rsidRDefault="00F223E6" w:rsidP="00F223E6">
      <w:pPr>
        <w:pStyle w:val="List4"/>
        <w:spacing w:before="0" w:after="0"/>
        <w:jc w:val="both"/>
        <w:rPr>
          <w:rFonts w:ascii="Arial" w:hAnsi="Arial" w:cs="Arial"/>
          <w:sz w:val="24"/>
          <w:u w:val="single"/>
        </w:rPr>
      </w:pPr>
    </w:p>
    <w:p w14:paraId="7EC368E1" w14:textId="28676393" w:rsidR="00F223E6" w:rsidRPr="00F223E6" w:rsidRDefault="00F223E6" w:rsidP="00F223E6">
      <w:pPr>
        <w:pStyle w:val="List4"/>
        <w:numPr>
          <w:ilvl w:val="0"/>
          <w:numId w:val="18"/>
        </w:numPr>
        <w:spacing w:before="0" w:after="0"/>
        <w:jc w:val="both"/>
        <w:rPr>
          <w:rFonts w:ascii="Arial" w:hAnsi="Arial" w:cs="Arial"/>
          <w:sz w:val="24"/>
          <w:u w:val="single"/>
        </w:rPr>
      </w:pPr>
      <w:r w:rsidRPr="00F223E6">
        <w:rPr>
          <w:rFonts w:ascii="Arial" w:hAnsi="Arial" w:cs="Arial"/>
          <w:sz w:val="24"/>
          <w:u w:val="single"/>
        </w:rPr>
        <w:t>The selected adaptation measure shall be a nature-based solution that uses environmental processes, natural systems, or natural features identified as being appropriate for existing site conditions.</w:t>
      </w:r>
    </w:p>
    <w:p w14:paraId="1BAE3F1B" w14:textId="77777777" w:rsidR="00F223E6" w:rsidRPr="00F223E6" w:rsidRDefault="00F223E6" w:rsidP="00F223E6">
      <w:pPr>
        <w:pStyle w:val="List4"/>
        <w:spacing w:before="0" w:after="0"/>
        <w:ind w:left="2880" w:firstLine="0"/>
        <w:jc w:val="both"/>
        <w:rPr>
          <w:rFonts w:ascii="Arial" w:hAnsi="Arial" w:cs="Arial"/>
          <w:sz w:val="24"/>
          <w:u w:val="single"/>
        </w:rPr>
      </w:pPr>
    </w:p>
    <w:p w14:paraId="299B8962" w14:textId="539264D0" w:rsidR="00F223E6" w:rsidRPr="00F223E6" w:rsidRDefault="00F223E6" w:rsidP="00F223E6">
      <w:pPr>
        <w:pStyle w:val="List4"/>
        <w:numPr>
          <w:ilvl w:val="0"/>
          <w:numId w:val="18"/>
        </w:numPr>
        <w:spacing w:before="0" w:after="0"/>
        <w:jc w:val="both"/>
        <w:rPr>
          <w:rFonts w:ascii="Arial" w:hAnsi="Arial" w:cs="Arial"/>
          <w:sz w:val="24"/>
          <w:u w:val="single"/>
        </w:rPr>
      </w:pPr>
      <w:r w:rsidRPr="00F223E6">
        <w:rPr>
          <w:rFonts w:ascii="Arial" w:hAnsi="Arial" w:cs="Arial"/>
          <w:sz w:val="24"/>
          <w:u w:val="single"/>
        </w:rPr>
        <w:t>An identified adaptation measure shall be selected from one of the following sources: Chesapeake Bay program approved BMP list, the Virginia Stormwater BMP Clearinghouse, the VMRC Tidal Wetlands Guidelines, or be a project that is eligible for funding by the Virginia Community Flood Preparedness Fund Grant.</w:t>
      </w:r>
    </w:p>
    <w:p w14:paraId="3CE162A0" w14:textId="77777777" w:rsidR="00F223E6" w:rsidRPr="00F223E6" w:rsidRDefault="00F223E6" w:rsidP="00F223E6">
      <w:pPr>
        <w:pStyle w:val="List4"/>
        <w:spacing w:before="0" w:after="0"/>
        <w:ind w:left="0" w:firstLine="0"/>
        <w:jc w:val="both"/>
        <w:rPr>
          <w:rFonts w:ascii="Arial" w:hAnsi="Arial" w:cs="Arial"/>
          <w:sz w:val="24"/>
          <w:u w:val="single"/>
        </w:rPr>
      </w:pPr>
    </w:p>
    <w:p w14:paraId="4EF24200" w14:textId="037D3DF8" w:rsidR="00F223E6" w:rsidRPr="00F223E6" w:rsidRDefault="00F223E6" w:rsidP="00F223E6">
      <w:pPr>
        <w:pStyle w:val="List4"/>
        <w:numPr>
          <w:ilvl w:val="0"/>
          <w:numId w:val="18"/>
        </w:numPr>
        <w:spacing w:before="0" w:after="0"/>
        <w:jc w:val="both"/>
        <w:rPr>
          <w:rFonts w:ascii="Arial" w:hAnsi="Arial" w:cs="Arial"/>
          <w:sz w:val="24"/>
          <w:u w:val="single"/>
        </w:rPr>
      </w:pPr>
      <w:r w:rsidRPr="00F223E6">
        <w:rPr>
          <w:rFonts w:ascii="Arial" w:hAnsi="Arial" w:cs="Arial"/>
          <w:sz w:val="24"/>
          <w:u w:val="single"/>
        </w:rPr>
        <w:t xml:space="preserve">Adaptation measures approved for use in the RPA shall be designed, installed, and maintained in accordance with the applicable specifications for the selected adaptation measure. </w:t>
      </w:r>
    </w:p>
    <w:p w14:paraId="7B01E794" w14:textId="77777777" w:rsidR="00F223E6" w:rsidRPr="00F223E6" w:rsidRDefault="00F223E6" w:rsidP="00F223E6">
      <w:pPr>
        <w:pStyle w:val="List4"/>
        <w:spacing w:before="0" w:after="0"/>
        <w:ind w:left="0" w:firstLine="0"/>
        <w:jc w:val="both"/>
        <w:rPr>
          <w:rFonts w:ascii="Arial" w:hAnsi="Arial" w:cs="Arial"/>
          <w:sz w:val="24"/>
          <w:u w:val="single"/>
        </w:rPr>
      </w:pPr>
    </w:p>
    <w:p w14:paraId="3EDAEC31" w14:textId="4291C1BF" w:rsidR="00F223E6" w:rsidRPr="00F223E6" w:rsidRDefault="00F223E6" w:rsidP="00F223E6">
      <w:pPr>
        <w:pStyle w:val="List4"/>
        <w:numPr>
          <w:ilvl w:val="0"/>
          <w:numId w:val="18"/>
        </w:numPr>
        <w:spacing w:before="0" w:after="0"/>
        <w:jc w:val="both"/>
        <w:rPr>
          <w:rFonts w:ascii="Arial" w:hAnsi="Arial" w:cs="Arial"/>
          <w:sz w:val="24"/>
          <w:u w:val="single"/>
        </w:rPr>
      </w:pPr>
      <w:r w:rsidRPr="00F223E6">
        <w:rPr>
          <w:rFonts w:ascii="Arial" w:hAnsi="Arial" w:cs="Arial"/>
          <w:sz w:val="24"/>
          <w:u w:val="single"/>
        </w:rPr>
        <w:t xml:space="preserve">Adaptation measures should be placed </w:t>
      </w:r>
      <w:proofErr w:type="spellStart"/>
      <w:r w:rsidRPr="00F223E6">
        <w:rPr>
          <w:rFonts w:ascii="Arial" w:hAnsi="Arial" w:cs="Arial"/>
          <w:sz w:val="24"/>
          <w:u w:val="single"/>
        </w:rPr>
        <w:t>channelward</w:t>
      </w:r>
      <w:proofErr w:type="spellEnd"/>
      <w:r w:rsidRPr="00F223E6">
        <w:rPr>
          <w:rFonts w:ascii="Arial" w:hAnsi="Arial" w:cs="Arial"/>
          <w:sz w:val="24"/>
          <w:u w:val="single"/>
        </w:rPr>
        <w:t xml:space="preserve"> of the proposed development whenever possible and should maximize the preservation of mature trees and other natural vegetation to minimize adverse impacts to the RPA and to maximize water quality benefits. </w:t>
      </w:r>
    </w:p>
    <w:p w14:paraId="0C7C868D" w14:textId="77777777" w:rsidR="00F223E6" w:rsidRPr="00F223E6" w:rsidRDefault="00F223E6" w:rsidP="00F223E6">
      <w:pPr>
        <w:pStyle w:val="List4"/>
        <w:spacing w:before="0" w:after="0"/>
        <w:ind w:left="0" w:firstLine="0"/>
        <w:jc w:val="both"/>
        <w:rPr>
          <w:rFonts w:ascii="Arial" w:hAnsi="Arial" w:cs="Arial"/>
          <w:sz w:val="24"/>
          <w:u w:val="single"/>
        </w:rPr>
      </w:pPr>
    </w:p>
    <w:p w14:paraId="6FA3E6BE" w14:textId="6C4A2AA6" w:rsidR="00F223E6" w:rsidRPr="00F223E6" w:rsidRDefault="00F223E6" w:rsidP="00F223E6">
      <w:pPr>
        <w:pStyle w:val="List4"/>
        <w:numPr>
          <w:ilvl w:val="0"/>
          <w:numId w:val="18"/>
        </w:numPr>
        <w:spacing w:before="0" w:after="0"/>
        <w:jc w:val="both"/>
        <w:rPr>
          <w:rFonts w:ascii="Arial" w:hAnsi="Arial" w:cs="Arial"/>
          <w:sz w:val="24"/>
          <w:u w:val="single"/>
        </w:rPr>
      </w:pPr>
      <w:r w:rsidRPr="00F223E6">
        <w:rPr>
          <w:rFonts w:ascii="Arial" w:hAnsi="Arial" w:cs="Arial"/>
          <w:sz w:val="24"/>
          <w:u w:val="single"/>
        </w:rPr>
        <w:t>The use of fill as a component of an adaptation measure may be permitted, provided it meets the following conditions:</w:t>
      </w:r>
    </w:p>
    <w:p w14:paraId="7B3814BD" w14:textId="77777777" w:rsidR="00F223E6" w:rsidRPr="00F223E6" w:rsidRDefault="00F223E6" w:rsidP="00F223E6">
      <w:pPr>
        <w:pStyle w:val="List4"/>
        <w:spacing w:before="0" w:after="0"/>
        <w:ind w:left="0" w:firstLine="0"/>
        <w:jc w:val="both"/>
        <w:rPr>
          <w:rFonts w:ascii="Arial" w:hAnsi="Arial" w:cs="Arial"/>
          <w:sz w:val="24"/>
          <w:u w:val="single"/>
        </w:rPr>
      </w:pPr>
    </w:p>
    <w:p w14:paraId="7DD80A25" w14:textId="77777777" w:rsidR="00F223E6" w:rsidRPr="00F223E6" w:rsidRDefault="00F223E6" w:rsidP="00F223E6">
      <w:pPr>
        <w:pStyle w:val="List4"/>
        <w:spacing w:before="0" w:after="0"/>
        <w:ind w:left="3240" w:hanging="360"/>
        <w:jc w:val="both"/>
        <w:rPr>
          <w:rFonts w:ascii="Arial" w:hAnsi="Arial" w:cs="Arial"/>
          <w:sz w:val="24"/>
          <w:u w:val="single"/>
        </w:rPr>
      </w:pPr>
      <w:r w:rsidRPr="00F223E6">
        <w:rPr>
          <w:rFonts w:ascii="Arial" w:hAnsi="Arial" w:cs="Arial"/>
          <w:sz w:val="24"/>
          <w:u w:val="single"/>
        </w:rPr>
        <w:t>a.</w:t>
      </w:r>
      <w:r w:rsidRPr="00F223E6">
        <w:rPr>
          <w:rFonts w:ascii="Arial" w:hAnsi="Arial" w:cs="Arial"/>
          <w:sz w:val="24"/>
          <w:u w:val="single"/>
        </w:rPr>
        <w:tab/>
        <w:t xml:space="preserve">The grading and slope created by the use of fill shall be no greater than necessary based upon the project specifications and implemented in a manner that minimize the impact of run-off. </w:t>
      </w:r>
    </w:p>
    <w:p w14:paraId="70997300" w14:textId="77777777" w:rsidR="00F223E6" w:rsidRPr="00F223E6" w:rsidRDefault="00F223E6" w:rsidP="00F223E6">
      <w:pPr>
        <w:pStyle w:val="List4"/>
        <w:spacing w:before="0" w:after="0"/>
        <w:ind w:left="3240" w:hanging="360"/>
        <w:jc w:val="both"/>
        <w:rPr>
          <w:rFonts w:ascii="Arial" w:hAnsi="Arial" w:cs="Arial"/>
          <w:sz w:val="24"/>
          <w:u w:val="single"/>
        </w:rPr>
      </w:pPr>
    </w:p>
    <w:p w14:paraId="640A28D9" w14:textId="77777777" w:rsidR="00F223E6" w:rsidRPr="00037D68" w:rsidRDefault="00F223E6" w:rsidP="00F223E6">
      <w:pPr>
        <w:pStyle w:val="List4"/>
        <w:spacing w:before="0" w:after="0"/>
        <w:ind w:left="3600" w:hanging="360"/>
        <w:jc w:val="both"/>
        <w:rPr>
          <w:rFonts w:ascii="Arial" w:hAnsi="Arial" w:cs="Arial"/>
          <w:sz w:val="24"/>
          <w:u w:val="single"/>
        </w:rPr>
      </w:pPr>
      <w:r w:rsidRPr="00037D68">
        <w:rPr>
          <w:rFonts w:ascii="Arial" w:hAnsi="Arial" w:cs="Arial"/>
          <w:sz w:val="24"/>
          <w:u w:val="single"/>
        </w:rPr>
        <w:t>i.</w:t>
      </w:r>
      <w:r w:rsidRPr="00037D68">
        <w:rPr>
          <w:rFonts w:ascii="Arial" w:hAnsi="Arial" w:cs="Arial"/>
          <w:sz w:val="24"/>
          <w:u w:val="single"/>
        </w:rPr>
        <w:tab/>
        <w:t xml:space="preserve">Slopes should be equal to or less than 8% to support water quality conditions, including infiltration. </w:t>
      </w:r>
    </w:p>
    <w:p w14:paraId="0D0BB435" w14:textId="77777777" w:rsidR="00F223E6" w:rsidRPr="00037D68" w:rsidRDefault="00F223E6" w:rsidP="00F223E6">
      <w:pPr>
        <w:pStyle w:val="List4"/>
        <w:spacing w:before="0" w:after="0"/>
        <w:ind w:left="3600" w:hanging="360"/>
        <w:jc w:val="both"/>
        <w:rPr>
          <w:rFonts w:ascii="Arial" w:hAnsi="Arial" w:cs="Arial"/>
          <w:sz w:val="24"/>
          <w:u w:val="single"/>
        </w:rPr>
      </w:pPr>
    </w:p>
    <w:p w14:paraId="74CDECF6" w14:textId="77777777" w:rsidR="00F223E6" w:rsidRPr="00037D68" w:rsidRDefault="00F223E6" w:rsidP="00F223E6">
      <w:pPr>
        <w:pStyle w:val="List4"/>
        <w:spacing w:before="0" w:after="0"/>
        <w:ind w:left="3600" w:hanging="360"/>
        <w:jc w:val="both"/>
        <w:rPr>
          <w:rFonts w:ascii="Arial" w:hAnsi="Arial" w:cs="Arial"/>
          <w:sz w:val="24"/>
          <w:u w:val="single"/>
        </w:rPr>
      </w:pPr>
      <w:r w:rsidRPr="00037D68">
        <w:rPr>
          <w:rFonts w:ascii="Arial" w:hAnsi="Arial" w:cs="Arial"/>
          <w:sz w:val="24"/>
          <w:u w:val="single"/>
        </w:rPr>
        <w:t>ii.</w:t>
      </w:r>
      <w:r w:rsidRPr="00037D68">
        <w:rPr>
          <w:rFonts w:ascii="Arial" w:hAnsi="Arial" w:cs="Arial"/>
          <w:sz w:val="24"/>
          <w:u w:val="single"/>
        </w:rPr>
        <w:tab/>
        <w:t xml:space="preserve">Slopes less than or equal to 5% or that convey sheet flow of velocities less than one and one-half (1.5) feet/second are preferred, to reduce runoff and tidal wave energies.  </w:t>
      </w:r>
    </w:p>
    <w:p w14:paraId="04B15613" w14:textId="77777777" w:rsidR="00F223E6" w:rsidRPr="00037D68" w:rsidRDefault="00F223E6" w:rsidP="00F223E6">
      <w:pPr>
        <w:pStyle w:val="List4"/>
        <w:spacing w:before="0" w:after="0"/>
        <w:ind w:left="3600" w:hanging="360"/>
        <w:jc w:val="both"/>
        <w:rPr>
          <w:rFonts w:ascii="Arial" w:hAnsi="Arial" w:cs="Arial"/>
          <w:sz w:val="24"/>
          <w:u w:val="single"/>
        </w:rPr>
      </w:pPr>
    </w:p>
    <w:p w14:paraId="1B089B4C" w14:textId="40652E63" w:rsidR="00F223E6" w:rsidRPr="00F223E6" w:rsidRDefault="00F223E6" w:rsidP="00F223E6">
      <w:pPr>
        <w:pStyle w:val="List4"/>
        <w:spacing w:before="0" w:after="0"/>
        <w:ind w:left="3600" w:hanging="360"/>
        <w:jc w:val="both"/>
        <w:rPr>
          <w:rFonts w:ascii="Arial" w:hAnsi="Arial" w:cs="Arial"/>
          <w:sz w:val="24"/>
          <w:u w:val="single"/>
        </w:rPr>
      </w:pPr>
      <w:r w:rsidRPr="00037D68">
        <w:rPr>
          <w:rFonts w:ascii="Arial" w:hAnsi="Arial" w:cs="Arial"/>
          <w:sz w:val="24"/>
          <w:u w:val="single"/>
        </w:rPr>
        <w:t>iii.</w:t>
      </w:r>
      <w:r w:rsidRPr="00037D68">
        <w:rPr>
          <w:rFonts w:ascii="Arial" w:hAnsi="Arial" w:cs="Arial"/>
          <w:sz w:val="24"/>
          <w:u w:val="single"/>
        </w:rPr>
        <w:tab/>
        <w:t xml:space="preserve">Slopes greater or different than the above may be necessary based upon certain site conditions and adaptation measure specifications. In such instances, submittal of additional calculations and engineering plans, and assessments of the impacts of the use of fill on existing vegetation, wetland migration and water movement, both landward and </w:t>
      </w:r>
      <w:proofErr w:type="spellStart"/>
      <w:r w:rsidRPr="00037D68">
        <w:rPr>
          <w:rFonts w:ascii="Arial" w:hAnsi="Arial" w:cs="Arial"/>
          <w:sz w:val="24"/>
          <w:u w:val="single"/>
        </w:rPr>
        <w:t>channelward</w:t>
      </w:r>
      <w:proofErr w:type="spellEnd"/>
      <w:r w:rsidRPr="00037D68">
        <w:rPr>
          <w:rFonts w:ascii="Arial" w:hAnsi="Arial" w:cs="Arial"/>
          <w:sz w:val="24"/>
          <w:u w:val="single"/>
        </w:rPr>
        <w:t>, in support of the proposed slope shall be required.</w:t>
      </w:r>
      <w:r w:rsidRPr="00F223E6">
        <w:rPr>
          <w:rFonts w:ascii="Arial" w:hAnsi="Arial" w:cs="Arial"/>
          <w:sz w:val="24"/>
          <w:u w:val="single"/>
        </w:rPr>
        <w:t xml:space="preserve">  </w:t>
      </w:r>
    </w:p>
    <w:p w14:paraId="1FF050F4" w14:textId="77777777" w:rsidR="00F223E6" w:rsidRPr="00F223E6" w:rsidRDefault="00F223E6" w:rsidP="00F223E6">
      <w:pPr>
        <w:pStyle w:val="List4"/>
        <w:spacing w:before="0" w:after="0"/>
        <w:ind w:left="3240" w:hanging="360"/>
        <w:jc w:val="both"/>
        <w:rPr>
          <w:rFonts w:ascii="Arial" w:hAnsi="Arial" w:cs="Arial"/>
          <w:sz w:val="24"/>
          <w:u w:val="single"/>
        </w:rPr>
      </w:pPr>
    </w:p>
    <w:p w14:paraId="343A64E3" w14:textId="2EAC3815" w:rsidR="00F223E6" w:rsidRPr="00F223E6" w:rsidRDefault="00F223E6" w:rsidP="00F223E6">
      <w:pPr>
        <w:pStyle w:val="List4"/>
        <w:spacing w:before="0" w:after="0"/>
        <w:ind w:left="3240" w:hanging="360"/>
        <w:jc w:val="both"/>
        <w:rPr>
          <w:rFonts w:ascii="Arial" w:hAnsi="Arial" w:cs="Arial"/>
          <w:sz w:val="24"/>
          <w:u w:val="single"/>
        </w:rPr>
      </w:pPr>
      <w:r w:rsidRPr="00F223E6">
        <w:rPr>
          <w:rFonts w:ascii="Arial" w:hAnsi="Arial" w:cs="Arial"/>
          <w:sz w:val="24"/>
          <w:u w:val="single"/>
        </w:rPr>
        <w:t>b.</w:t>
      </w:r>
      <w:r w:rsidRPr="00F223E6">
        <w:rPr>
          <w:rFonts w:ascii="Arial" w:hAnsi="Arial" w:cs="Arial"/>
          <w:sz w:val="24"/>
          <w:u w:val="single"/>
        </w:rPr>
        <w:tab/>
        <w:t>Fill shall have the necessary biogeochemical characteristics, including sufficient organic content, to support the growth of vegetation and adequate permeability to allow infiltration consistent with project specifications.  The applicant shall:</w:t>
      </w:r>
    </w:p>
    <w:p w14:paraId="37AA4634" w14:textId="77777777" w:rsidR="00F223E6" w:rsidRPr="00F223E6" w:rsidRDefault="00F223E6" w:rsidP="00F223E6">
      <w:pPr>
        <w:pStyle w:val="List4"/>
        <w:spacing w:before="0" w:after="0"/>
        <w:ind w:left="3600" w:hanging="360"/>
        <w:jc w:val="both"/>
        <w:rPr>
          <w:rFonts w:ascii="Arial" w:hAnsi="Arial" w:cs="Arial"/>
          <w:sz w:val="24"/>
          <w:highlight w:val="yellow"/>
          <w:u w:val="single"/>
        </w:rPr>
      </w:pPr>
    </w:p>
    <w:p w14:paraId="3F3D2DBC" w14:textId="25A14A40" w:rsidR="00F223E6" w:rsidRPr="00037D68" w:rsidRDefault="00F223E6" w:rsidP="00F223E6">
      <w:pPr>
        <w:pStyle w:val="List4"/>
        <w:spacing w:before="0" w:after="0"/>
        <w:ind w:left="3600" w:hanging="360"/>
        <w:jc w:val="both"/>
        <w:rPr>
          <w:rFonts w:ascii="Arial" w:hAnsi="Arial" w:cs="Arial"/>
          <w:sz w:val="24"/>
          <w:u w:val="single"/>
        </w:rPr>
      </w:pPr>
      <w:r w:rsidRPr="00037D68">
        <w:rPr>
          <w:rFonts w:ascii="Arial" w:hAnsi="Arial" w:cs="Arial"/>
          <w:sz w:val="24"/>
          <w:u w:val="single"/>
        </w:rPr>
        <w:t>i.</w:t>
      </w:r>
      <w:r w:rsidRPr="00037D68">
        <w:rPr>
          <w:rFonts w:ascii="Arial" w:hAnsi="Arial" w:cs="Arial"/>
          <w:sz w:val="24"/>
          <w:u w:val="single"/>
        </w:rPr>
        <w:tab/>
        <w:t>Provide documentation specifying the proposed depth, extent, and type of fill material proposed for use.</w:t>
      </w:r>
    </w:p>
    <w:p w14:paraId="6711C169" w14:textId="77777777" w:rsidR="00F223E6" w:rsidRPr="00037D68" w:rsidRDefault="00F223E6" w:rsidP="00F223E6">
      <w:pPr>
        <w:pStyle w:val="List4"/>
        <w:spacing w:before="0" w:after="0"/>
        <w:ind w:left="3600" w:hanging="360"/>
        <w:jc w:val="both"/>
        <w:rPr>
          <w:rFonts w:ascii="Arial" w:hAnsi="Arial" w:cs="Arial"/>
          <w:sz w:val="24"/>
          <w:u w:val="single"/>
        </w:rPr>
      </w:pPr>
    </w:p>
    <w:p w14:paraId="291053E6" w14:textId="0834A7B0" w:rsidR="00F223E6" w:rsidRPr="00037D68" w:rsidRDefault="00F223E6" w:rsidP="00F223E6">
      <w:pPr>
        <w:pStyle w:val="List4"/>
        <w:spacing w:before="0" w:after="0"/>
        <w:ind w:left="3600" w:hanging="360"/>
        <w:jc w:val="both"/>
        <w:rPr>
          <w:rFonts w:ascii="Arial" w:hAnsi="Arial" w:cs="Arial"/>
          <w:sz w:val="24"/>
          <w:u w:val="single"/>
        </w:rPr>
      </w:pPr>
      <w:r w:rsidRPr="00037D68">
        <w:rPr>
          <w:rFonts w:ascii="Arial" w:hAnsi="Arial" w:cs="Arial"/>
          <w:sz w:val="24"/>
          <w:u w:val="single"/>
        </w:rPr>
        <w:t>ii.</w:t>
      </w:r>
      <w:r w:rsidRPr="00037D68">
        <w:rPr>
          <w:rFonts w:ascii="Arial" w:hAnsi="Arial" w:cs="Arial"/>
          <w:sz w:val="24"/>
          <w:u w:val="single"/>
        </w:rPr>
        <w:tab/>
        <w:t xml:space="preserve">Provide documentation that the proposed soils are compliant with the requirements governing the use of lightly contaminated soil consistent with the Virginia Solid Waste Management Regulations (9 VAC 20-81 et seq.) or permitting requirements for upland placement of dredge soil, if applicable. </w:t>
      </w:r>
    </w:p>
    <w:p w14:paraId="544B681D" w14:textId="77777777" w:rsidR="00F223E6" w:rsidRPr="00037D68" w:rsidRDefault="00F223E6" w:rsidP="00F223E6">
      <w:pPr>
        <w:pStyle w:val="List4"/>
        <w:spacing w:before="0" w:after="0"/>
        <w:ind w:left="3600" w:hanging="360"/>
        <w:jc w:val="both"/>
        <w:rPr>
          <w:rFonts w:ascii="Arial" w:hAnsi="Arial" w:cs="Arial"/>
          <w:sz w:val="24"/>
          <w:u w:val="single"/>
        </w:rPr>
      </w:pPr>
    </w:p>
    <w:p w14:paraId="726F66C8" w14:textId="493368E1" w:rsidR="00F223E6" w:rsidRPr="00037D68" w:rsidRDefault="00F223E6" w:rsidP="00F223E6">
      <w:pPr>
        <w:pStyle w:val="List4"/>
        <w:spacing w:before="0" w:after="0"/>
        <w:ind w:left="3600" w:hanging="360"/>
        <w:jc w:val="both"/>
        <w:rPr>
          <w:rFonts w:ascii="Arial" w:hAnsi="Arial" w:cs="Arial"/>
          <w:sz w:val="24"/>
          <w:u w:val="single"/>
        </w:rPr>
      </w:pPr>
      <w:r w:rsidRPr="00037D68">
        <w:rPr>
          <w:rFonts w:ascii="Arial" w:hAnsi="Arial" w:cs="Arial"/>
          <w:sz w:val="24"/>
          <w:u w:val="single"/>
        </w:rPr>
        <w:t>iii.</w:t>
      </w:r>
      <w:r w:rsidRPr="00037D68">
        <w:rPr>
          <w:rFonts w:ascii="Arial" w:hAnsi="Arial" w:cs="Arial"/>
          <w:sz w:val="24"/>
          <w:u w:val="single"/>
        </w:rPr>
        <w:tab/>
        <w:t>Provide documentation that the newly placed fill is revegetated with multi-strata vegetation inclusive of canopy and understory trees, shrubs, and ground cover consistent with the guidance found in the Buffer Manual. Inclusion of native species is encouraged.</w:t>
      </w:r>
    </w:p>
    <w:p w14:paraId="057B1A57" w14:textId="77777777" w:rsidR="00F223E6" w:rsidRPr="00037D68" w:rsidRDefault="00F223E6" w:rsidP="00F223E6">
      <w:pPr>
        <w:pStyle w:val="List4"/>
        <w:spacing w:before="0" w:after="0"/>
        <w:ind w:left="3600" w:hanging="360"/>
        <w:jc w:val="both"/>
        <w:rPr>
          <w:rFonts w:ascii="Arial" w:hAnsi="Arial" w:cs="Arial"/>
          <w:sz w:val="24"/>
          <w:u w:val="single"/>
        </w:rPr>
      </w:pPr>
    </w:p>
    <w:p w14:paraId="36C70AC1" w14:textId="6161F183" w:rsidR="00F223E6" w:rsidRPr="00F223E6" w:rsidRDefault="00F223E6" w:rsidP="00F223E6">
      <w:pPr>
        <w:pStyle w:val="List4"/>
        <w:spacing w:before="0" w:after="0"/>
        <w:ind w:left="3600" w:hanging="360"/>
        <w:jc w:val="both"/>
        <w:rPr>
          <w:rFonts w:ascii="Arial" w:hAnsi="Arial" w:cs="Arial"/>
          <w:sz w:val="24"/>
          <w:u w:val="single"/>
        </w:rPr>
      </w:pPr>
      <w:r w:rsidRPr="00037D68">
        <w:rPr>
          <w:rFonts w:ascii="Arial" w:hAnsi="Arial" w:cs="Arial"/>
          <w:sz w:val="24"/>
          <w:u w:val="single"/>
        </w:rPr>
        <w:t>iv.</w:t>
      </w:r>
      <w:r w:rsidRPr="00037D68">
        <w:rPr>
          <w:rFonts w:ascii="Arial" w:hAnsi="Arial" w:cs="Arial"/>
          <w:sz w:val="24"/>
          <w:u w:val="single"/>
        </w:rPr>
        <w:tab/>
        <w:t>Ensure that the fill area is vegetatively stabilized within seven (7) days.</w:t>
      </w:r>
    </w:p>
    <w:p w14:paraId="0B94A0EF" w14:textId="77777777" w:rsidR="00F223E6" w:rsidRPr="00F223E6" w:rsidRDefault="00F223E6" w:rsidP="00F223E6">
      <w:pPr>
        <w:pStyle w:val="List4"/>
        <w:spacing w:before="0" w:after="0"/>
        <w:ind w:left="3150" w:hanging="360"/>
        <w:jc w:val="both"/>
        <w:rPr>
          <w:rFonts w:ascii="Arial" w:hAnsi="Arial" w:cs="Arial"/>
          <w:sz w:val="24"/>
          <w:u w:val="single"/>
        </w:rPr>
      </w:pPr>
    </w:p>
    <w:p w14:paraId="0CF470F2" w14:textId="5BEC1954" w:rsidR="00F223E6" w:rsidRPr="00F223E6" w:rsidRDefault="00F223E6" w:rsidP="00F223E6">
      <w:pPr>
        <w:pStyle w:val="List4"/>
        <w:spacing w:before="0" w:after="0"/>
        <w:ind w:left="3150" w:hanging="360"/>
        <w:jc w:val="both"/>
        <w:rPr>
          <w:rFonts w:ascii="Arial" w:hAnsi="Arial" w:cs="Arial"/>
          <w:sz w:val="24"/>
          <w:u w:val="single"/>
        </w:rPr>
      </w:pPr>
      <w:r w:rsidRPr="00F223E6">
        <w:rPr>
          <w:rFonts w:ascii="Arial" w:hAnsi="Arial" w:cs="Arial"/>
          <w:sz w:val="24"/>
          <w:u w:val="single"/>
        </w:rPr>
        <w:t>c.</w:t>
      </w:r>
      <w:r w:rsidRPr="00F223E6">
        <w:rPr>
          <w:rFonts w:ascii="Arial" w:hAnsi="Arial" w:cs="Arial"/>
          <w:sz w:val="24"/>
          <w:u w:val="single"/>
        </w:rPr>
        <w:tab/>
        <w:t xml:space="preserve">The use of fill shall not exacerbate stormwater run-off, and lateral flow onto adjacent properties shall be controlled. </w:t>
      </w:r>
    </w:p>
    <w:p w14:paraId="5A88D74E" w14:textId="77777777" w:rsidR="00F223E6" w:rsidRPr="00F223E6" w:rsidRDefault="00F223E6" w:rsidP="00F223E6">
      <w:pPr>
        <w:pStyle w:val="List4"/>
        <w:spacing w:before="0" w:after="0"/>
        <w:ind w:left="3600" w:hanging="360"/>
        <w:jc w:val="both"/>
        <w:rPr>
          <w:rFonts w:ascii="Arial" w:hAnsi="Arial" w:cs="Arial"/>
          <w:sz w:val="24"/>
          <w:highlight w:val="yellow"/>
          <w:u w:val="single"/>
        </w:rPr>
      </w:pPr>
    </w:p>
    <w:p w14:paraId="189DBDCC" w14:textId="1D90E408" w:rsidR="00F223E6" w:rsidRPr="00037D68" w:rsidRDefault="00F223E6" w:rsidP="00F223E6">
      <w:pPr>
        <w:pStyle w:val="List4"/>
        <w:spacing w:before="0" w:after="0"/>
        <w:ind w:left="3600" w:hanging="360"/>
        <w:jc w:val="both"/>
        <w:rPr>
          <w:rFonts w:ascii="Arial" w:hAnsi="Arial" w:cs="Arial"/>
          <w:sz w:val="24"/>
          <w:u w:val="single"/>
        </w:rPr>
      </w:pPr>
      <w:r w:rsidRPr="00037D68">
        <w:rPr>
          <w:rFonts w:ascii="Arial" w:hAnsi="Arial" w:cs="Arial"/>
          <w:sz w:val="24"/>
          <w:u w:val="single"/>
        </w:rPr>
        <w:t>i.</w:t>
      </w:r>
      <w:r w:rsidRPr="00037D68">
        <w:rPr>
          <w:rFonts w:ascii="Arial" w:hAnsi="Arial" w:cs="Arial"/>
          <w:sz w:val="24"/>
          <w:u w:val="single"/>
        </w:rPr>
        <w:tab/>
        <w:t>Appropriate erosion and sediment control and stormwater management measures shall be incorporated into the design specifications, including the establishment of positive and proper drainage.</w:t>
      </w:r>
    </w:p>
    <w:p w14:paraId="662B100D" w14:textId="77777777" w:rsidR="00F223E6" w:rsidRPr="00037D68" w:rsidRDefault="00F223E6" w:rsidP="00F223E6">
      <w:pPr>
        <w:pStyle w:val="List4"/>
        <w:spacing w:before="0" w:after="0"/>
        <w:ind w:left="3600" w:hanging="360"/>
        <w:jc w:val="both"/>
        <w:rPr>
          <w:rFonts w:ascii="Arial" w:hAnsi="Arial" w:cs="Arial"/>
          <w:sz w:val="24"/>
          <w:u w:val="single"/>
        </w:rPr>
      </w:pPr>
    </w:p>
    <w:p w14:paraId="7686F254" w14:textId="7580B84B" w:rsidR="00F223E6" w:rsidRPr="00037D68" w:rsidRDefault="00F223E6" w:rsidP="00F223E6">
      <w:pPr>
        <w:pStyle w:val="List4"/>
        <w:spacing w:before="0" w:after="0"/>
        <w:ind w:left="3600" w:hanging="360"/>
        <w:jc w:val="both"/>
        <w:rPr>
          <w:rFonts w:ascii="Arial" w:hAnsi="Arial" w:cs="Arial"/>
          <w:sz w:val="24"/>
          <w:u w:val="single"/>
        </w:rPr>
      </w:pPr>
      <w:r w:rsidRPr="00037D68">
        <w:rPr>
          <w:rFonts w:ascii="Arial" w:hAnsi="Arial" w:cs="Arial"/>
          <w:sz w:val="24"/>
          <w:u w:val="single"/>
        </w:rPr>
        <w:t>ii.</w:t>
      </w:r>
      <w:r w:rsidRPr="00037D68">
        <w:rPr>
          <w:rFonts w:ascii="Arial" w:hAnsi="Arial" w:cs="Arial"/>
          <w:sz w:val="24"/>
          <w:u w:val="single"/>
        </w:rPr>
        <w:tab/>
        <w:t>If the adaptation measure triggers separate stormwater management requirements, then these criteria should be considered in conjunction with those requirements.</w:t>
      </w:r>
    </w:p>
    <w:p w14:paraId="017EBBD1" w14:textId="77777777" w:rsidR="00F223E6" w:rsidRPr="00037D68" w:rsidRDefault="00F223E6" w:rsidP="00F223E6">
      <w:pPr>
        <w:pStyle w:val="List4"/>
        <w:spacing w:before="0" w:after="0"/>
        <w:ind w:left="3600" w:hanging="360"/>
        <w:jc w:val="both"/>
        <w:rPr>
          <w:rFonts w:ascii="Arial" w:hAnsi="Arial" w:cs="Arial"/>
          <w:sz w:val="24"/>
          <w:u w:val="single"/>
        </w:rPr>
      </w:pPr>
    </w:p>
    <w:p w14:paraId="320B7BB3" w14:textId="48550A73" w:rsidR="00F223E6" w:rsidRPr="00F223E6" w:rsidRDefault="00F223E6" w:rsidP="00F223E6">
      <w:pPr>
        <w:pStyle w:val="List4"/>
        <w:spacing w:before="0" w:after="0"/>
        <w:ind w:left="3600" w:hanging="360"/>
        <w:jc w:val="both"/>
        <w:rPr>
          <w:rFonts w:ascii="Arial" w:hAnsi="Arial" w:cs="Arial"/>
          <w:sz w:val="24"/>
          <w:u w:val="single"/>
        </w:rPr>
      </w:pPr>
      <w:r w:rsidRPr="00037D68">
        <w:rPr>
          <w:rFonts w:ascii="Arial" w:hAnsi="Arial" w:cs="Arial"/>
          <w:sz w:val="24"/>
          <w:u w:val="single"/>
        </w:rPr>
        <w:t>iii.</w:t>
      </w:r>
      <w:r w:rsidRPr="00037D68">
        <w:rPr>
          <w:rFonts w:ascii="Arial" w:hAnsi="Arial" w:cs="Arial"/>
          <w:sz w:val="24"/>
          <w:u w:val="single"/>
        </w:rPr>
        <w:tab/>
        <w:t>Larger scale adaptation measures may require the use of stormwater calculations to ensure these criteria are met.</w:t>
      </w:r>
      <w:r w:rsidRPr="00F223E6">
        <w:rPr>
          <w:rFonts w:ascii="Arial" w:hAnsi="Arial" w:cs="Arial"/>
          <w:sz w:val="24"/>
          <w:u w:val="single"/>
        </w:rPr>
        <w:t xml:space="preserve"> </w:t>
      </w:r>
    </w:p>
    <w:p w14:paraId="0BC0DDC0" w14:textId="77777777" w:rsidR="00F223E6" w:rsidRPr="00F223E6" w:rsidRDefault="00F223E6" w:rsidP="00F223E6">
      <w:pPr>
        <w:pStyle w:val="List4"/>
        <w:spacing w:before="0" w:after="0"/>
        <w:ind w:left="3600" w:hanging="360"/>
        <w:jc w:val="both"/>
        <w:rPr>
          <w:rFonts w:ascii="Arial" w:hAnsi="Arial" w:cs="Arial"/>
          <w:sz w:val="24"/>
          <w:u w:val="single"/>
        </w:rPr>
      </w:pPr>
    </w:p>
    <w:p w14:paraId="7D954D2D" w14:textId="12F63E4D" w:rsidR="00F223E6" w:rsidRPr="00F223E6" w:rsidRDefault="00F223E6" w:rsidP="00F223E6">
      <w:pPr>
        <w:pStyle w:val="List4"/>
        <w:spacing w:before="0" w:after="0"/>
        <w:ind w:left="3600" w:hanging="360"/>
        <w:jc w:val="both"/>
        <w:rPr>
          <w:rFonts w:ascii="Arial" w:hAnsi="Arial" w:cs="Arial"/>
          <w:sz w:val="24"/>
          <w:u w:val="single"/>
        </w:rPr>
      </w:pPr>
      <w:r w:rsidRPr="00F223E6">
        <w:rPr>
          <w:rFonts w:ascii="Arial" w:hAnsi="Arial" w:cs="Arial"/>
          <w:sz w:val="24"/>
          <w:u w:val="single"/>
        </w:rPr>
        <w:t>iv.</w:t>
      </w:r>
      <w:r w:rsidRPr="00F223E6">
        <w:rPr>
          <w:rFonts w:ascii="Arial" w:hAnsi="Arial" w:cs="Arial"/>
          <w:sz w:val="24"/>
          <w:u w:val="single"/>
        </w:rPr>
        <w:tab/>
        <w:t>Any impacts on the management of stormwater upland of the Resource Protection Area created by the use of fill shall be mitigated, as necessary.</w:t>
      </w:r>
    </w:p>
    <w:p w14:paraId="0FA5DD26" w14:textId="77777777" w:rsidR="00F223E6" w:rsidRPr="00F223E6" w:rsidRDefault="00F223E6" w:rsidP="00F223E6">
      <w:pPr>
        <w:pStyle w:val="List4"/>
        <w:spacing w:before="0" w:after="0"/>
        <w:ind w:left="3150" w:hanging="360"/>
        <w:jc w:val="both"/>
        <w:rPr>
          <w:rFonts w:ascii="Arial" w:hAnsi="Arial" w:cs="Arial"/>
          <w:sz w:val="24"/>
          <w:u w:val="single"/>
        </w:rPr>
      </w:pPr>
    </w:p>
    <w:p w14:paraId="63BEBEAB" w14:textId="358A2478" w:rsidR="00F223E6" w:rsidRPr="00F223E6" w:rsidRDefault="00F223E6" w:rsidP="00F223E6">
      <w:pPr>
        <w:pStyle w:val="List4"/>
        <w:spacing w:before="0" w:after="0"/>
        <w:ind w:left="3150" w:hanging="360"/>
        <w:jc w:val="both"/>
        <w:rPr>
          <w:rFonts w:ascii="Arial" w:hAnsi="Arial" w:cs="Arial"/>
          <w:sz w:val="24"/>
          <w:u w:val="single"/>
        </w:rPr>
      </w:pPr>
      <w:r w:rsidRPr="00F223E6">
        <w:rPr>
          <w:rFonts w:ascii="Arial" w:hAnsi="Arial" w:cs="Arial"/>
          <w:sz w:val="24"/>
          <w:u w:val="single"/>
        </w:rPr>
        <w:t>d.</w:t>
      </w:r>
      <w:r w:rsidRPr="00F223E6">
        <w:rPr>
          <w:rFonts w:ascii="Arial" w:hAnsi="Arial" w:cs="Arial"/>
          <w:sz w:val="24"/>
          <w:u w:val="single"/>
        </w:rPr>
        <w:tab/>
        <w:t xml:space="preserve">The use of fill for an adaptation measure shall not negatively impact septic systems and </w:t>
      </w:r>
      <w:proofErr w:type="spellStart"/>
      <w:r w:rsidRPr="00F223E6">
        <w:rPr>
          <w:rFonts w:ascii="Arial" w:hAnsi="Arial" w:cs="Arial"/>
          <w:sz w:val="24"/>
          <w:u w:val="single"/>
        </w:rPr>
        <w:t>drainfields</w:t>
      </w:r>
      <w:proofErr w:type="spellEnd"/>
      <w:r w:rsidRPr="00F223E6">
        <w:rPr>
          <w:rFonts w:ascii="Arial" w:hAnsi="Arial" w:cs="Arial"/>
          <w:sz w:val="24"/>
          <w:u w:val="single"/>
        </w:rPr>
        <w:t xml:space="preserve"> located within the RPA.  Where present, the proximity of the adaptation measure using fill should be considered such that the fill will not interfere with the proper function or maintenance of either of these features.</w:t>
      </w:r>
    </w:p>
    <w:p w14:paraId="53C6306A" w14:textId="77777777" w:rsidR="00F223E6" w:rsidRPr="00F223E6" w:rsidRDefault="00F223E6" w:rsidP="00F223E6">
      <w:pPr>
        <w:pStyle w:val="List4"/>
        <w:spacing w:before="0" w:after="0"/>
        <w:ind w:left="3150" w:hanging="360"/>
        <w:jc w:val="both"/>
        <w:rPr>
          <w:rFonts w:ascii="Arial" w:hAnsi="Arial" w:cs="Arial"/>
          <w:sz w:val="24"/>
          <w:u w:val="single"/>
        </w:rPr>
      </w:pPr>
    </w:p>
    <w:p w14:paraId="27A581C3" w14:textId="44282953" w:rsidR="00F223E6" w:rsidRPr="00F223E6" w:rsidRDefault="00F223E6" w:rsidP="00F223E6">
      <w:pPr>
        <w:pStyle w:val="List4"/>
        <w:spacing w:before="0" w:after="0"/>
        <w:ind w:left="3150" w:hanging="360"/>
        <w:jc w:val="both"/>
        <w:rPr>
          <w:rFonts w:ascii="Arial" w:hAnsi="Arial" w:cs="Arial"/>
          <w:sz w:val="24"/>
          <w:u w:val="single"/>
        </w:rPr>
      </w:pPr>
      <w:r w:rsidRPr="00F223E6">
        <w:rPr>
          <w:rFonts w:ascii="Arial" w:hAnsi="Arial" w:cs="Arial"/>
          <w:sz w:val="24"/>
          <w:u w:val="single"/>
        </w:rPr>
        <w:t>e.</w:t>
      </w:r>
      <w:r w:rsidRPr="00F223E6">
        <w:rPr>
          <w:rFonts w:ascii="Arial" w:hAnsi="Arial" w:cs="Arial"/>
          <w:sz w:val="24"/>
          <w:u w:val="single"/>
        </w:rPr>
        <w:tab/>
        <w:t>The use of fill shall be consistent with any applicable local, state, or federal floodplain requirements including regulations found in Title 40 CFR Part 60. The allowance of fill under these provisions does not negate those independent requirements.</w:t>
      </w:r>
    </w:p>
    <w:p w14:paraId="24B42A4F" w14:textId="77777777" w:rsidR="00F223E6" w:rsidRPr="00F223E6" w:rsidRDefault="00F223E6" w:rsidP="00F223E6">
      <w:pPr>
        <w:pStyle w:val="List4"/>
        <w:spacing w:before="0" w:after="0"/>
        <w:ind w:left="2880" w:hanging="450"/>
        <w:jc w:val="both"/>
        <w:rPr>
          <w:rFonts w:ascii="Arial" w:hAnsi="Arial" w:cs="Arial"/>
          <w:sz w:val="24"/>
          <w:u w:val="single"/>
        </w:rPr>
      </w:pPr>
    </w:p>
    <w:p w14:paraId="136FCEF0" w14:textId="6B43D7A1" w:rsidR="00F223E6" w:rsidRPr="00F223E6" w:rsidRDefault="00F223E6" w:rsidP="00F223E6">
      <w:pPr>
        <w:pStyle w:val="List4"/>
        <w:spacing w:before="0" w:after="0"/>
        <w:ind w:left="2880" w:hanging="450"/>
        <w:jc w:val="both"/>
        <w:rPr>
          <w:rFonts w:ascii="Arial" w:hAnsi="Arial" w:cs="Arial"/>
          <w:sz w:val="24"/>
          <w:u w:val="single"/>
        </w:rPr>
      </w:pPr>
      <w:r w:rsidRPr="00F223E6">
        <w:rPr>
          <w:rFonts w:ascii="Arial" w:hAnsi="Arial" w:cs="Arial"/>
          <w:sz w:val="24"/>
          <w:u w:val="single"/>
        </w:rPr>
        <w:t>6.</w:t>
      </w:r>
      <w:r w:rsidRPr="00F223E6">
        <w:rPr>
          <w:rFonts w:ascii="Arial" w:hAnsi="Arial" w:cs="Arial"/>
          <w:sz w:val="24"/>
          <w:u w:val="single"/>
        </w:rPr>
        <w:tab/>
        <w:t xml:space="preserve">The preservation of existing natural vegetation shall be maximized, including mature trees, and land disturbance consistent with design specifications shall be minimized. </w:t>
      </w:r>
    </w:p>
    <w:p w14:paraId="791BED80" w14:textId="77777777" w:rsidR="00F223E6" w:rsidRPr="00F223E6" w:rsidRDefault="00F223E6" w:rsidP="00F223E6">
      <w:pPr>
        <w:pStyle w:val="List4"/>
        <w:spacing w:before="0" w:after="0"/>
        <w:ind w:left="2880" w:hanging="450"/>
        <w:jc w:val="both"/>
        <w:rPr>
          <w:rFonts w:ascii="Arial" w:hAnsi="Arial" w:cs="Arial"/>
          <w:sz w:val="24"/>
          <w:u w:val="single"/>
        </w:rPr>
      </w:pPr>
    </w:p>
    <w:p w14:paraId="43629066" w14:textId="290F072F" w:rsidR="00F223E6" w:rsidRPr="00F223E6" w:rsidRDefault="00F223E6" w:rsidP="00F223E6">
      <w:pPr>
        <w:pStyle w:val="List4"/>
        <w:numPr>
          <w:ilvl w:val="0"/>
          <w:numId w:val="19"/>
        </w:numPr>
        <w:spacing w:before="0" w:after="0"/>
        <w:jc w:val="both"/>
        <w:rPr>
          <w:rFonts w:ascii="Arial" w:hAnsi="Arial" w:cs="Arial"/>
          <w:sz w:val="24"/>
          <w:u w:val="single"/>
        </w:rPr>
      </w:pPr>
      <w:r w:rsidRPr="00F223E6">
        <w:rPr>
          <w:rFonts w:ascii="Arial" w:hAnsi="Arial" w:cs="Arial"/>
          <w:sz w:val="24"/>
          <w:u w:val="single"/>
        </w:rPr>
        <w:t xml:space="preserve">Adaptation measures shall comply with all federal, state and local requirements, including any required permits and conditions such as the need for a Water Quality Impact Assessment. </w:t>
      </w:r>
    </w:p>
    <w:p w14:paraId="43354264" w14:textId="77777777" w:rsidR="00F223E6" w:rsidRPr="00F223E6" w:rsidRDefault="00F223E6" w:rsidP="00F223E6">
      <w:pPr>
        <w:pStyle w:val="List5"/>
        <w:spacing w:before="0" w:after="0"/>
        <w:ind w:hanging="435"/>
        <w:jc w:val="both"/>
        <w:rPr>
          <w:rFonts w:ascii="Arial" w:hAnsi="Arial" w:cs="Arial"/>
          <w:sz w:val="24"/>
          <w:u w:val="single"/>
        </w:rPr>
      </w:pPr>
    </w:p>
    <w:p w14:paraId="57650C5B" w14:textId="189AFB46" w:rsidR="00F223E6" w:rsidRPr="00F223E6" w:rsidRDefault="00F223E6" w:rsidP="00F223E6">
      <w:pPr>
        <w:pStyle w:val="List5"/>
        <w:spacing w:before="0" w:after="0"/>
        <w:ind w:hanging="435"/>
        <w:jc w:val="both"/>
        <w:rPr>
          <w:rFonts w:ascii="Arial" w:hAnsi="Arial" w:cs="Arial"/>
          <w:sz w:val="24"/>
          <w:u w:val="single"/>
        </w:rPr>
      </w:pPr>
      <w:r w:rsidRPr="00F223E6">
        <w:rPr>
          <w:rFonts w:ascii="Arial" w:hAnsi="Arial" w:cs="Arial"/>
          <w:sz w:val="24"/>
          <w:u w:val="single"/>
        </w:rPr>
        <w:t>8.</w:t>
      </w:r>
      <w:r w:rsidRPr="00F223E6">
        <w:rPr>
          <w:rFonts w:ascii="Arial" w:hAnsi="Arial" w:cs="Arial"/>
          <w:sz w:val="24"/>
          <w:u w:val="single"/>
        </w:rPr>
        <w:tab/>
        <w:t>Nothing in these provisions shall be construed to authorize approval or allowance of an adaptation measure in contravention of floodplain management requirements</w:t>
      </w:r>
      <w:r w:rsidR="00037D68">
        <w:rPr>
          <w:rFonts w:ascii="Arial" w:hAnsi="Arial" w:cs="Arial"/>
          <w:sz w:val="24"/>
          <w:u w:val="single"/>
        </w:rPr>
        <w:t xml:space="preserve"> set forth in the Flood Plain Ordinance [Appendix K] of the Code of Virginia Beach</w:t>
      </w:r>
      <w:r w:rsidRPr="00F223E6">
        <w:rPr>
          <w:rFonts w:ascii="Arial" w:hAnsi="Arial" w:cs="Arial"/>
          <w:sz w:val="24"/>
          <w:u w:val="single"/>
        </w:rPr>
        <w:t>.</w:t>
      </w:r>
    </w:p>
    <w:p w14:paraId="2789432D" w14:textId="77777777" w:rsidR="008E06F2" w:rsidRDefault="008E06F2" w:rsidP="00D83406">
      <w:pPr>
        <w:pStyle w:val="List4"/>
        <w:spacing w:before="0" w:after="0"/>
        <w:jc w:val="both"/>
        <w:rPr>
          <w:rFonts w:ascii="Arial" w:hAnsi="Arial" w:cs="Arial"/>
          <w:sz w:val="24"/>
        </w:rPr>
      </w:pPr>
    </w:p>
    <w:p w14:paraId="11B896A6" w14:textId="6BC97A91" w:rsidR="00202D18" w:rsidRPr="00202D18" w:rsidRDefault="00202D18" w:rsidP="00D83406">
      <w:pPr>
        <w:pStyle w:val="List4"/>
        <w:spacing w:before="0" w:after="0"/>
        <w:jc w:val="both"/>
        <w:rPr>
          <w:rFonts w:ascii="Arial" w:hAnsi="Arial" w:cs="Arial"/>
          <w:sz w:val="24"/>
        </w:rPr>
      </w:pPr>
      <w:r w:rsidRPr="00202D18">
        <w:rPr>
          <w:rFonts w:ascii="Arial" w:hAnsi="Arial" w:cs="Arial"/>
          <w:sz w:val="24"/>
        </w:rPr>
        <w:t>(</w:t>
      </w:r>
      <w:r w:rsidRPr="00F223E6">
        <w:rPr>
          <w:rFonts w:ascii="Arial" w:hAnsi="Arial" w:cs="Arial"/>
          <w:strike/>
          <w:sz w:val="24"/>
        </w:rPr>
        <w:t>b</w:t>
      </w:r>
      <w:r w:rsidR="00F223E6">
        <w:rPr>
          <w:rFonts w:ascii="Arial" w:hAnsi="Arial" w:cs="Arial"/>
          <w:sz w:val="24"/>
          <w:u w:val="single"/>
        </w:rPr>
        <w:t>d</w:t>
      </w:r>
      <w:r w:rsidRPr="00202D18">
        <w:rPr>
          <w:rFonts w:ascii="Arial" w:hAnsi="Arial" w:cs="Arial"/>
          <w:sz w:val="24"/>
        </w:rPr>
        <w:t>)</w:t>
      </w:r>
      <w:r w:rsidRPr="00202D18">
        <w:rPr>
          <w:rFonts w:ascii="Arial" w:hAnsi="Arial" w:cs="Arial"/>
          <w:sz w:val="24"/>
        </w:rPr>
        <w:tab/>
        <w:t xml:space="preserve">On agricultural lands, the agricultural buffer area shall be managed to prevent concentrated flows of surface water from breaching the buffer area, and appropriate measures may be taken to prevent noxious weeds from invading the buffer area. Agricultural activities may encroach into the buffer area as follows: </w:t>
      </w:r>
    </w:p>
    <w:p w14:paraId="6F0ADFFE" w14:textId="77777777" w:rsidR="008E06F2" w:rsidRDefault="008E06F2" w:rsidP="00D83406">
      <w:pPr>
        <w:pStyle w:val="List5"/>
        <w:spacing w:before="0" w:after="0"/>
        <w:jc w:val="both"/>
        <w:rPr>
          <w:rFonts w:ascii="Arial" w:hAnsi="Arial" w:cs="Arial"/>
          <w:sz w:val="24"/>
        </w:rPr>
      </w:pPr>
    </w:p>
    <w:p w14:paraId="71780650" w14:textId="729AD2EF"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1.</w:t>
      </w:r>
      <w:r w:rsidRPr="00202D18">
        <w:rPr>
          <w:rFonts w:ascii="Arial" w:hAnsi="Arial" w:cs="Arial"/>
          <w:sz w:val="24"/>
        </w:rPr>
        <w:tab/>
        <w:t xml:space="preserve">Agricultural activities may encroach into the landward fifty (50) feet of the buffer area if at least one (1) agricultural best management practice is being implemented on the adjacent </w:t>
      </w:r>
      <w:r w:rsidRPr="00202D18">
        <w:rPr>
          <w:rFonts w:ascii="Arial" w:hAnsi="Arial" w:cs="Arial"/>
          <w:sz w:val="24"/>
        </w:rPr>
        <w:lastRenderedPageBreak/>
        <w:t xml:space="preserve">land and such best management practice, in the opinion of the Virginia Dare Soil and Water Conservation District board, addresses the predominant water quality issue (either erosion control or nutrient management). In such cases, the combination of the undisturbed buffer area and the best management practices shall achieve water quality protection, pollutant removal, and water resource conservation at least the equivalent of the minimum one hundred (100) foot buffer area. If nutrient management is identified as the predominant water quality issue, a nutrient management plan, including soil tests, must be developed consistent with the </w:t>
      </w:r>
      <w:r w:rsidRPr="00E71530">
        <w:rPr>
          <w:rFonts w:ascii="Arial" w:hAnsi="Arial" w:cs="Arial"/>
          <w:strike/>
          <w:sz w:val="24"/>
        </w:rPr>
        <w:t>Virginia</w:t>
      </w:r>
      <w:r w:rsidRPr="00202D18">
        <w:rPr>
          <w:rFonts w:ascii="Arial" w:hAnsi="Arial" w:cs="Arial"/>
          <w:sz w:val="24"/>
        </w:rPr>
        <w:t xml:space="preserve"> Nutrient Management Training and Certification Regulations (</w:t>
      </w:r>
      <w:r w:rsidRPr="00E71530">
        <w:rPr>
          <w:rFonts w:ascii="Arial" w:hAnsi="Arial" w:cs="Arial"/>
          <w:strike/>
          <w:sz w:val="24"/>
        </w:rPr>
        <w:t>4 VAC 5-15</w:t>
      </w:r>
      <w:r w:rsidR="00E71530">
        <w:rPr>
          <w:rFonts w:ascii="Arial" w:hAnsi="Arial" w:cs="Arial"/>
          <w:sz w:val="24"/>
          <w:u w:val="single"/>
        </w:rPr>
        <w:t>4VAC50-85</w:t>
      </w:r>
      <w:r w:rsidRPr="00202D18">
        <w:rPr>
          <w:rFonts w:ascii="Arial" w:hAnsi="Arial" w:cs="Arial"/>
          <w:sz w:val="24"/>
        </w:rPr>
        <w:t xml:space="preserve">) administered by the Virginia </w:t>
      </w:r>
      <w:r w:rsidRPr="00E71530">
        <w:rPr>
          <w:rFonts w:ascii="Arial" w:hAnsi="Arial" w:cs="Arial"/>
          <w:strike/>
          <w:sz w:val="24"/>
        </w:rPr>
        <w:t>Department of</w:t>
      </w:r>
      <w:r w:rsidR="00E71530">
        <w:rPr>
          <w:rFonts w:ascii="Arial" w:hAnsi="Arial" w:cs="Arial"/>
          <w:strike/>
          <w:sz w:val="24"/>
        </w:rPr>
        <w:t xml:space="preserve"> </w:t>
      </w:r>
      <w:r w:rsidRPr="00E71530">
        <w:rPr>
          <w:rFonts w:ascii="Arial" w:hAnsi="Arial" w:cs="Arial"/>
          <w:strike/>
          <w:sz w:val="24"/>
        </w:rPr>
        <w:t>Conservation and Recreation</w:t>
      </w:r>
      <w:r w:rsidRPr="00202D18">
        <w:rPr>
          <w:rFonts w:ascii="Arial" w:hAnsi="Arial" w:cs="Arial"/>
          <w:sz w:val="24"/>
        </w:rPr>
        <w:t xml:space="preserve">. </w:t>
      </w:r>
    </w:p>
    <w:p w14:paraId="24972B1E" w14:textId="6A16E94D" w:rsidR="00202D18" w:rsidRPr="00E71530" w:rsidRDefault="00202D18" w:rsidP="00D83406">
      <w:pPr>
        <w:pStyle w:val="List5"/>
        <w:spacing w:before="0" w:after="0"/>
        <w:jc w:val="both"/>
        <w:rPr>
          <w:rFonts w:ascii="Arial" w:hAnsi="Arial" w:cs="Arial"/>
          <w:sz w:val="24"/>
          <w:u w:val="single"/>
        </w:rPr>
      </w:pPr>
      <w:r w:rsidRPr="00202D18">
        <w:rPr>
          <w:rFonts w:ascii="Arial" w:hAnsi="Arial" w:cs="Arial"/>
          <w:sz w:val="24"/>
        </w:rPr>
        <w:t>2.</w:t>
      </w:r>
      <w:r w:rsidRPr="00202D18">
        <w:rPr>
          <w:rFonts w:ascii="Arial" w:hAnsi="Arial" w:cs="Arial"/>
          <w:sz w:val="24"/>
        </w:rPr>
        <w:tab/>
      </w:r>
      <w:r w:rsidRPr="00E71530">
        <w:rPr>
          <w:rFonts w:ascii="Arial" w:hAnsi="Arial" w:cs="Arial"/>
          <w:strike/>
          <w:sz w:val="24"/>
        </w:rPr>
        <w:t>Agricultural activities may encroach within the landward seventy-five (75) feet of the buffer area when agricultural best management practices which address erosion control, nutrient management, and pest chemical control, are being implemented on the adjacent land. The erosion control practices must prevent erosion from exceeding the soil loss tolerance level, referred to as "T," as defined in the "National Soil Survey Handbook" of November 1996 in the "Field Office Technical Guide" of the U.S. Department of Agriculture Natural Resource Conservation Service. A nutrient management plan, including soil tests, must be developed, consistent with the Virginia Nutrient Management Training and Certification Regulations (4 VAC 5-15) administered by the Virginia Department of Conservation and Recreation. In conjunction with the remaining undisturbed portion of the buffer area, this collection of best management practices shall be presumed to achieve water quality protection at least the equivalent of that provided by the minimum one hundred (100) foot buffer area.</w:t>
      </w:r>
      <w:r w:rsidRPr="00202D18">
        <w:rPr>
          <w:rFonts w:ascii="Arial" w:hAnsi="Arial" w:cs="Arial"/>
          <w:sz w:val="24"/>
        </w:rPr>
        <w:t xml:space="preserve"> </w:t>
      </w:r>
      <w:r w:rsidR="00E71530" w:rsidRPr="00E71530">
        <w:rPr>
          <w:rFonts w:ascii="Arial" w:hAnsi="Arial" w:cs="Arial"/>
          <w:sz w:val="24"/>
          <w:u w:val="single"/>
        </w:rPr>
        <w:t xml:space="preserve">Agricultural activities may encroach within the landward 75 feet of the 100-foot wide buffer area when agricultural best management practices which address erosion control, nutrient management, and pest chemical control, are being implemented on the adjacent land. The erosion control practices must prevent erosion from exceeding the soil loss tolerance level, referred to as "T," as defined in the "National Soil Survey Handbook" of November 1996 in the "Field Office Technical Guide" of the U.S. Department of Agriculture Natural Resource Conservation Service. A nutrient management plan, including soil tests, must be developed, consistent with the Virginia Nutrient Management Training and Certification Regulations  (4VAC50-85) administered by the Virginia Department of </w:t>
      </w:r>
      <w:r w:rsidR="00E71530" w:rsidRPr="00E71530">
        <w:rPr>
          <w:rFonts w:ascii="Arial" w:hAnsi="Arial" w:cs="Arial"/>
          <w:sz w:val="24"/>
          <w:u w:val="single"/>
        </w:rPr>
        <w:lastRenderedPageBreak/>
        <w:t>Conservation and Recreation. In conjunction with the remaining buffer area, this collection of best management practices shall be presumed to achieve water quality protection at least the equivalent of that provided by the 100-foot wide buffer area.</w:t>
      </w:r>
    </w:p>
    <w:p w14:paraId="565DE1B5" w14:textId="77777777" w:rsidR="00202D18" w:rsidRPr="00202D18" w:rsidRDefault="00202D18" w:rsidP="00D83406">
      <w:pPr>
        <w:pStyle w:val="List5"/>
        <w:spacing w:before="0" w:after="0"/>
        <w:jc w:val="both"/>
        <w:rPr>
          <w:rFonts w:ascii="Arial" w:hAnsi="Arial" w:cs="Arial"/>
          <w:sz w:val="24"/>
        </w:rPr>
      </w:pPr>
      <w:r w:rsidRPr="00202D18">
        <w:rPr>
          <w:rFonts w:ascii="Arial" w:hAnsi="Arial" w:cs="Arial"/>
          <w:sz w:val="24"/>
        </w:rPr>
        <w:t>3.</w:t>
      </w:r>
      <w:r w:rsidRPr="00202D18">
        <w:rPr>
          <w:rFonts w:ascii="Arial" w:hAnsi="Arial" w:cs="Arial"/>
          <w:sz w:val="24"/>
        </w:rPr>
        <w:tab/>
        <w:t xml:space="preserve">The buffer area shall not be required to be designated adjacent to agricultural drainage ditches if at least one (1) best management practice which, in the opinion of the Virginia Dare Soil and Water Conservation District board, addresses the more predominant water quality issue on the adjacent land (either erosion control or nutrient management) is being implemented on the adjacent land. </w:t>
      </w:r>
    </w:p>
    <w:p w14:paraId="54DE00EF" w14:textId="77777777" w:rsidR="008E06F2" w:rsidRDefault="008E06F2" w:rsidP="00D83406">
      <w:pPr>
        <w:pStyle w:val="List3"/>
        <w:spacing w:before="0" w:after="0"/>
        <w:jc w:val="both"/>
        <w:rPr>
          <w:rFonts w:ascii="Arial" w:hAnsi="Arial" w:cs="Arial"/>
          <w:sz w:val="24"/>
        </w:rPr>
      </w:pPr>
    </w:p>
    <w:p w14:paraId="6AA8C55A" w14:textId="49B8E2B4" w:rsidR="00202D18" w:rsidRPr="00037D68" w:rsidRDefault="00202D18" w:rsidP="00D83406">
      <w:pPr>
        <w:pStyle w:val="List3"/>
        <w:spacing w:before="0" w:after="0"/>
        <w:jc w:val="both"/>
        <w:rPr>
          <w:rFonts w:ascii="Arial" w:hAnsi="Arial" w:cs="Arial"/>
          <w:strike/>
          <w:sz w:val="24"/>
        </w:rPr>
      </w:pPr>
      <w:r w:rsidRPr="00037D68">
        <w:rPr>
          <w:rFonts w:ascii="Arial" w:hAnsi="Arial" w:cs="Arial"/>
          <w:strike/>
          <w:sz w:val="24"/>
        </w:rPr>
        <w:t>(6)</w:t>
      </w:r>
      <w:r w:rsidRPr="00037D68">
        <w:rPr>
          <w:rFonts w:ascii="Arial" w:hAnsi="Arial" w:cs="Arial"/>
          <w:strike/>
          <w:sz w:val="24"/>
        </w:rPr>
        <w:tab/>
        <w:t xml:space="preserve">Water quality impact assessment. A water quality impact assessment shall be required for any proposed land disturbance, development or redevelopment within the Resource Protection Area consistent with this Section and for any other development in Chesapeake Bay Preservation Areas that may warrant such assessment because of the unique characteristics of the site or intensity of the proposed use or development. </w:t>
      </w:r>
    </w:p>
    <w:p w14:paraId="36B14981" w14:textId="77777777" w:rsidR="008E06F2" w:rsidRDefault="008E06F2" w:rsidP="00D83406">
      <w:pPr>
        <w:pStyle w:val="List4"/>
        <w:spacing w:before="0" w:after="0"/>
        <w:jc w:val="both"/>
        <w:rPr>
          <w:rFonts w:ascii="Arial" w:hAnsi="Arial" w:cs="Arial"/>
          <w:sz w:val="24"/>
        </w:rPr>
      </w:pPr>
    </w:p>
    <w:p w14:paraId="67A7FD69" w14:textId="1D5A9275" w:rsidR="00202D18" w:rsidRPr="00037D68" w:rsidRDefault="00202D18" w:rsidP="00D83406">
      <w:pPr>
        <w:pStyle w:val="List4"/>
        <w:spacing w:before="0" w:after="0"/>
        <w:jc w:val="both"/>
        <w:rPr>
          <w:rFonts w:ascii="Arial" w:hAnsi="Arial" w:cs="Arial"/>
          <w:strike/>
          <w:sz w:val="24"/>
        </w:rPr>
      </w:pPr>
      <w:r w:rsidRPr="00037D68">
        <w:rPr>
          <w:rFonts w:ascii="Arial" w:hAnsi="Arial" w:cs="Arial"/>
          <w:strike/>
          <w:sz w:val="24"/>
        </w:rPr>
        <w:t>(a)</w:t>
      </w:r>
      <w:r w:rsidRPr="00037D68">
        <w:rPr>
          <w:rFonts w:ascii="Arial" w:hAnsi="Arial" w:cs="Arial"/>
          <w:strike/>
          <w:sz w:val="24"/>
        </w:rPr>
        <w:tab/>
        <w:t xml:space="preserve">The purpose of the water quality impact assessment is to identify the impacts of proposed development on water quality and lands within Resource Protection Areas consistent with the goals and objectives of the Act and this ordinance, and to determine specific measures for mitigation of those impacts. </w:t>
      </w:r>
    </w:p>
    <w:p w14:paraId="32B19EAE" w14:textId="77777777" w:rsidR="00202D18" w:rsidRPr="00037D68" w:rsidRDefault="00202D18" w:rsidP="00D83406">
      <w:pPr>
        <w:pStyle w:val="List4"/>
        <w:spacing w:before="0" w:after="0"/>
        <w:jc w:val="both"/>
        <w:rPr>
          <w:rFonts w:ascii="Arial" w:hAnsi="Arial" w:cs="Arial"/>
          <w:strike/>
          <w:sz w:val="24"/>
        </w:rPr>
      </w:pPr>
      <w:r w:rsidRPr="00037D68">
        <w:rPr>
          <w:rFonts w:ascii="Arial" w:hAnsi="Arial" w:cs="Arial"/>
          <w:strike/>
          <w:sz w:val="24"/>
        </w:rPr>
        <w:t>(b)</w:t>
      </w:r>
      <w:r w:rsidRPr="00037D68">
        <w:rPr>
          <w:rFonts w:ascii="Arial" w:hAnsi="Arial" w:cs="Arial"/>
          <w:strike/>
          <w:sz w:val="24"/>
        </w:rPr>
        <w:tab/>
        <w:t xml:space="preserve">The water quality impact assessment shall be of sufficient specificity to demonstrate compliance with the criteria of this ordinance. </w:t>
      </w:r>
    </w:p>
    <w:p w14:paraId="63214483" w14:textId="77777777" w:rsidR="00202D18" w:rsidRDefault="00202D18" w:rsidP="00D83406">
      <w:pPr>
        <w:pStyle w:val="List4"/>
        <w:spacing w:before="0" w:after="0"/>
        <w:jc w:val="both"/>
        <w:rPr>
          <w:rFonts w:ascii="Arial" w:hAnsi="Arial" w:cs="Arial"/>
          <w:strike/>
          <w:sz w:val="24"/>
        </w:rPr>
      </w:pPr>
      <w:r w:rsidRPr="00037D68">
        <w:rPr>
          <w:rFonts w:ascii="Arial" w:hAnsi="Arial" w:cs="Arial"/>
          <w:strike/>
          <w:sz w:val="24"/>
        </w:rPr>
        <w:t>(c)</w:t>
      </w:r>
      <w:r w:rsidRPr="00037D68">
        <w:rPr>
          <w:rFonts w:ascii="Arial" w:hAnsi="Arial" w:cs="Arial"/>
          <w:strike/>
          <w:sz w:val="24"/>
        </w:rPr>
        <w:tab/>
        <w:t xml:space="preserve">Water quality impact assessments shall be undertaken in accordance with the requirements set forth in Section 107(C) of this ordinance. </w:t>
      </w:r>
    </w:p>
    <w:p w14:paraId="4D7EC0C8" w14:textId="77777777" w:rsidR="00037D68" w:rsidRDefault="00037D68" w:rsidP="00D83406">
      <w:pPr>
        <w:pStyle w:val="List4"/>
        <w:spacing w:before="0" w:after="0"/>
        <w:jc w:val="both"/>
        <w:rPr>
          <w:rFonts w:ascii="Arial" w:hAnsi="Arial" w:cs="Arial"/>
          <w:strike/>
          <w:sz w:val="24"/>
        </w:rPr>
      </w:pPr>
    </w:p>
    <w:p w14:paraId="440E7693" w14:textId="64CA8E7E" w:rsidR="00037D68" w:rsidRPr="00037D68" w:rsidRDefault="00037D68" w:rsidP="00037D68">
      <w:pPr>
        <w:pStyle w:val="List4"/>
        <w:spacing w:before="0" w:after="0"/>
        <w:ind w:left="1440" w:hanging="540"/>
        <w:jc w:val="both"/>
        <w:rPr>
          <w:rFonts w:ascii="Arial" w:hAnsi="Arial" w:cs="Arial"/>
          <w:sz w:val="24"/>
          <w:u w:val="single"/>
        </w:rPr>
      </w:pPr>
      <w:r w:rsidRPr="00037D68">
        <w:rPr>
          <w:rFonts w:ascii="Arial" w:hAnsi="Arial" w:cs="Arial"/>
          <w:sz w:val="24"/>
          <w:u w:val="single"/>
        </w:rPr>
        <w:t>(6)</w:t>
      </w:r>
      <w:r w:rsidRPr="00037D68">
        <w:rPr>
          <w:rFonts w:ascii="Arial" w:hAnsi="Arial" w:cs="Arial"/>
          <w:sz w:val="24"/>
          <w:u w:val="single"/>
        </w:rPr>
        <w:tab/>
        <w:t>Water quality impact (</w:t>
      </w:r>
      <w:proofErr w:type="spellStart"/>
      <w:r w:rsidRPr="00037D68">
        <w:rPr>
          <w:rFonts w:ascii="Arial" w:hAnsi="Arial" w:cs="Arial"/>
          <w:sz w:val="24"/>
          <w:u w:val="single"/>
        </w:rPr>
        <w:t>WQIA</w:t>
      </w:r>
      <w:proofErr w:type="spellEnd"/>
      <w:r w:rsidRPr="00037D68">
        <w:rPr>
          <w:rFonts w:ascii="Arial" w:hAnsi="Arial" w:cs="Arial"/>
          <w:sz w:val="24"/>
          <w:u w:val="single"/>
        </w:rPr>
        <w:t xml:space="preserve">) and resiliency assessments as set forth in Section 105 of this ordinance shall be required for any proposed land disturbance, development, and redevelopment during the plan of development or other project review process in the RPA. The resiliency assessment shall be submitted as part of the </w:t>
      </w:r>
      <w:proofErr w:type="spellStart"/>
      <w:r w:rsidRPr="00037D68">
        <w:rPr>
          <w:rFonts w:ascii="Arial" w:hAnsi="Arial" w:cs="Arial"/>
          <w:sz w:val="24"/>
          <w:u w:val="single"/>
        </w:rPr>
        <w:t>WQIA</w:t>
      </w:r>
      <w:proofErr w:type="spellEnd"/>
    </w:p>
    <w:p w14:paraId="6A1AC57C" w14:textId="77777777" w:rsidR="008E06F2" w:rsidRDefault="008E06F2" w:rsidP="00D83406">
      <w:pPr>
        <w:pStyle w:val="List2"/>
        <w:spacing w:before="0" w:after="0"/>
        <w:jc w:val="both"/>
        <w:rPr>
          <w:rFonts w:ascii="Arial" w:hAnsi="Arial" w:cs="Arial"/>
          <w:sz w:val="24"/>
        </w:rPr>
      </w:pPr>
    </w:p>
    <w:p w14:paraId="0E4E447D" w14:textId="7425D2F4" w:rsidR="00202D18" w:rsidRPr="00202D18" w:rsidRDefault="00202D18" w:rsidP="00D83406">
      <w:pPr>
        <w:pStyle w:val="List2"/>
        <w:spacing w:before="0" w:after="0"/>
        <w:jc w:val="both"/>
        <w:rPr>
          <w:rFonts w:ascii="Arial" w:hAnsi="Arial" w:cs="Arial"/>
          <w:sz w:val="24"/>
        </w:rPr>
      </w:pPr>
      <w:r w:rsidRPr="00202D18">
        <w:rPr>
          <w:rFonts w:ascii="Arial" w:hAnsi="Arial" w:cs="Arial"/>
          <w:sz w:val="24"/>
        </w:rPr>
        <w:t>(C)</w:t>
      </w:r>
      <w:r w:rsidRPr="00202D18">
        <w:rPr>
          <w:rFonts w:ascii="Arial" w:hAnsi="Arial" w:cs="Arial"/>
          <w:sz w:val="24"/>
        </w:rPr>
        <w:tab/>
      </w:r>
      <w:r w:rsidRPr="00202D18">
        <w:rPr>
          <w:rFonts w:ascii="Arial" w:hAnsi="Arial" w:cs="Arial"/>
          <w:i/>
          <w:sz w:val="24"/>
        </w:rPr>
        <w:t>Buffer restoration standards.</w:t>
      </w:r>
      <w:r w:rsidRPr="00202D18">
        <w:rPr>
          <w:rFonts w:ascii="Arial" w:hAnsi="Arial" w:cs="Arial"/>
          <w:sz w:val="24"/>
        </w:rPr>
        <w:t xml:space="preserve"> The following standards shall apply in cases in which buffer restoration is required pursuant to the provisions of this Ordinance as a result of development within a Resource Protection Area: </w:t>
      </w:r>
    </w:p>
    <w:p w14:paraId="6B1403BE" w14:textId="77777777" w:rsidR="008E06F2" w:rsidRDefault="008E06F2" w:rsidP="00D83406">
      <w:pPr>
        <w:pStyle w:val="List3"/>
        <w:spacing w:before="0" w:after="0"/>
        <w:jc w:val="both"/>
        <w:rPr>
          <w:rFonts w:ascii="Arial" w:hAnsi="Arial" w:cs="Arial"/>
          <w:sz w:val="24"/>
        </w:rPr>
      </w:pPr>
    </w:p>
    <w:p w14:paraId="6BA61C4A" w14:textId="654A365A" w:rsidR="00202D18" w:rsidRPr="00202D18" w:rsidRDefault="00202D18" w:rsidP="00D83406">
      <w:pPr>
        <w:pStyle w:val="List3"/>
        <w:spacing w:before="0" w:after="0"/>
        <w:jc w:val="both"/>
        <w:rPr>
          <w:rFonts w:ascii="Arial" w:hAnsi="Arial" w:cs="Arial"/>
          <w:sz w:val="24"/>
        </w:rPr>
      </w:pPr>
      <w:r w:rsidRPr="00202D18">
        <w:rPr>
          <w:rFonts w:ascii="Arial" w:hAnsi="Arial" w:cs="Arial"/>
          <w:sz w:val="24"/>
        </w:rPr>
        <w:t>(1)</w:t>
      </w:r>
      <w:r w:rsidRPr="00202D18">
        <w:rPr>
          <w:rFonts w:ascii="Arial" w:hAnsi="Arial" w:cs="Arial"/>
          <w:sz w:val="24"/>
        </w:rPr>
        <w:tab/>
        <w:t xml:space="preserve">For new impervious cover: </w:t>
      </w:r>
    </w:p>
    <w:p w14:paraId="05226110" w14:textId="77777777" w:rsidR="008E06F2" w:rsidRDefault="008E06F2" w:rsidP="00D83406">
      <w:pPr>
        <w:pStyle w:val="List4"/>
        <w:spacing w:before="0" w:after="0"/>
        <w:jc w:val="both"/>
        <w:rPr>
          <w:rFonts w:ascii="Arial" w:hAnsi="Arial" w:cs="Arial"/>
          <w:sz w:val="24"/>
        </w:rPr>
      </w:pPr>
    </w:p>
    <w:p w14:paraId="5E983B84" w14:textId="2C90AC4F" w:rsidR="00202D18" w:rsidRDefault="00202D18" w:rsidP="00D83406">
      <w:pPr>
        <w:pStyle w:val="List4"/>
        <w:spacing w:before="0" w:after="0"/>
        <w:jc w:val="both"/>
        <w:rPr>
          <w:rFonts w:ascii="Arial" w:hAnsi="Arial" w:cs="Arial"/>
          <w:sz w:val="24"/>
        </w:rPr>
      </w:pPr>
      <w:r w:rsidRPr="00202D18">
        <w:rPr>
          <w:rFonts w:ascii="Arial" w:hAnsi="Arial" w:cs="Arial"/>
          <w:sz w:val="24"/>
        </w:rPr>
        <w:t>(a)</w:t>
      </w:r>
      <w:r w:rsidRPr="00202D18">
        <w:rPr>
          <w:rFonts w:ascii="Arial" w:hAnsi="Arial" w:cs="Arial"/>
          <w:sz w:val="24"/>
        </w:rPr>
        <w:tab/>
        <w:t>Buffer restoration of an area equal to two (2) times the proposed impervious cover in the Resource Protection Area shall be provided. The City Manager</w:t>
      </w:r>
      <w:r w:rsidR="00037D68">
        <w:rPr>
          <w:rFonts w:ascii="Arial" w:hAnsi="Arial" w:cs="Arial"/>
          <w:sz w:val="24"/>
        </w:rPr>
        <w:t>, their designee,</w:t>
      </w:r>
      <w:r w:rsidRPr="00202D18">
        <w:rPr>
          <w:rFonts w:ascii="Arial" w:hAnsi="Arial" w:cs="Arial"/>
          <w:sz w:val="24"/>
        </w:rPr>
        <w:t xml:space="preserve"> or Board, as the case may be, shall allow a lesser area of buffer restoration if the property owner </w:t>
      </w:r>
      <w:r w:rsidRPr="00202D18">
        <w:rPr>
          <w:rFonts w:ascii="Arial" w:hAnsi="Arial" w:cs="Arial"/>
          <w:sz w:val="24"/>
        </w:rPr>
        <w:lastRenderedPageBreak/>
        <w:t xml:space="preserve">demonstrates that site conditions or </w:t>
      </w:r>
      <w:r w:rsidR="00037D68">
        <w:rPr>
          <w:rFonts w:ascii="Arial" w:hAnsi="Arial" w:cs="Arial"/>
          <w:sz w:val="24"/>
          <w:u w:val="single"/>
        </w:rPr>
        <w:t xml:space="preserve">limitations </w:t>
      </w:r>
      <w:r w:rsidRPr="00037D68">
        <w:rPr>
          <w:rFonts w:ascii="Arial" w:hAnsi="Arial" w:cs="Arial"/>
          <w:strike/>
          <w:sz w:val="24"/>
        </w:rPr>
        <w:t>structural treatment methods</w:t>
      </w:r>
      <w:r w:rsidRPr="00202D18">
        <w:rPr>
          <w:rFonts w:ascii="Arial" w:hAnsi="Arial" w:cs="Arial"/>
          <w:sz w:val="24"/>
        </w:rPr>
        <w:t xml:space="preserve"> are such that a lesser buffer restoration area will adequately protect water quality; </w:t>
      </w:r>
    </w:p>
    <w:p w14:paraId="047A5AEC" w14:textId="5E11ED8E" w:rsidR="00037D68" w:rsidRPr="00037D68" w:rsidRDefault="00037D68" w:rsidP="00D83406">
      <w:pPr>
        <w:pStyle w:val="List4"/>
        <w:spacing w:before="0" w:after="0"/>
        <w:jc w:val="both"/>
        <w:rPr>
          <w:rFonts w:ascii="Arial" w:hAnsi="Arial" w:cs="Arial"/>
          <w:sz w:val="24"/>
          <w:u w:val="single"/>
        </w:rPr>
      </w:pPr>
      <w:r>
        <w:rPr>
          <w:rFonts w:ascii="Arial" w:hAnsi="Arial" w:cs="Arial"/>
          <w:sz w:val="24"/>
          <w:u w:val="single"/>
        </w:rPr>
        <w:t>(b)</w:t>
      </w:r>
      <w:r>
        <w:rPr>
          <w:rFonts w:ascii="Arial" w:hAnsi="Arial" w:cs="Arial"/>
          <w:sz w:val="24"/>
          <w:u w:val="single"/>
        </w:rPr>
        <w:tab/>
        <w:t>Buffer restoration shall contain the full complement of vegetation that includes shade trees, understory trees, shrubs, and ground cover, whether the gr</w:t>
      </w:r>
      <w:r w:rsidR="0002303E">
        <w:rPr>
          <w:rFonts w:ascii="Arial" w:hAnsi="Arial" w:cs="Arial"/>
          <w:sz w:val="24"/>
          <w:u w:val="single"/>
        </w:rPr>
        <w:t>ou</w:t>
      </w:r>
      <w:r>
        <w:rPr>
          <w:rFonts w:ascii="Arial" w:hAnsi="Arial" w:cs="Arial"/>
          <w:sz w:val="24"/>
          <w:u w:val="single"/>
        </w:rPr>
        <w:t>nd cover is vegetation, leaf litter, or mulch consistent with the guidance found in the Buffer Manual.</w:t>
      </w:r>
    </w:p>
    <w:p w14:paraId="113021E1" w14:textId="26614A5B" w:rsidR="00202D18" w:rsidRPr="00202D18" w:rsidRDefault="00202D18" w:rsidP="00D83406">
      <w:pPr>
        <w:pStyle w:val="List4"/>
        <w:spacing w:before="0" w:after="0"/>
        <w:jc w:val="both"/>
        <w:rPr>
          <w:rFonts w:ascii="Arial" w:hAnsi="Arial" w:cs="Arial"/>
          <w:sz w:val="24"/>
        </w:rPr>
      </w:pPr>
      <w:r w:rsidRPr="00202D18">
        <w:rPr>
          <w:rFonts w:ascii="Arial" w:hAnsi="Arial" w:cs="Arial"/>
          <w:sz w:val="24"/>
        </w:rPr>
        <w:t>(</w:t>
      </w:r>
      <w:proofErr w:type="spellStart"/>
      <w:r w:rsidRPr="00037D68">
        <w:rPr>
          <w:rFonts w:ascii="Arial" w:hAnsi="Arial" w:cs="Arial"/>
          <w:strike/>
          <w:sz w:val="24"/>
        </w:rPr>
        <w:t>b</w:t>
      </w:r>
      <w:r w:rsidR="00037D68">
        <w:rPr>
          <w:rFonts w:ascii="Arial" w:hAnsi="Arial" w:cs="Arial"/>
          <w:sz w:val="24"/>
          <w:u w:val="single"/>
        </w:rPr>
        <w:t>c</w:t>
      </w:r>
      <w:proofErr w:type="spellEnd"/>
      <w:r w:rsidRPr="00202D18">
        <w:rPr>
          <w:rFonts w:ascii="Arial" w:hAnsi="Arial" w:cs="Arial"/>
          <w:sz w:val="24"/>
        </w:rPr>
        <w:t>)</w:t>
      </w:r>
      <w:r w:rsidRPr="00202D18">
        <w:rPr>
          <w:rFonts w:ascii="Arial" w:hAnsi="Arial" w:cs="Arial"/>
          <w:sz w:val="24"/>
        </w:rPr>
        <w:tab/>
        <w:t xml:space="preserve">Pool water surface, decks, pavers and gravel driveways shall be considered impervious for buffer restoration calculations; </w:t>
      </w:r>
    </w:p>
    <w:p w14:paraId="7E906FEE" w14:textId="77777777" w:rsidR="00202D18" w:rsidRPr="0061575D" w:rsidRDefault="00202D18" w:rsidP="00D83406">
      <w:pPr>
        <w:pStyle w:val="List4"/>
        <w:spacing w:before="0" w:after="0"/>
        <w:jc w:val="both"/>
        <w:rPr>
          <w:rFonts w:ascii="Arial" w:hAnsi="Arial" w:cs="Arial"/>
          <w:strike/>
          <w:sz w:val="24"/>
        </w:rPr>
      </w:pPr>
      <w:r w:rsidRPr="0061575D">
        <w:rPr>
          <w:rFonts w:ascii="Arial" w:hAnsi="Arial" w:cs="Arial"/>
          <w:strike/>
          <w:sz w:val="24"/>
        </w:rPr>
        <w:t>(c)</w:t>
      </w:r>
      <w:r w:rsidRPr="0061575D">
        <w:rPr>
          <w:rFonts w:ascii="Arial" w:hAnsi="Arial" w:cs="Arial"/>
          <w:strike/>
          <w:sz w:val="24"/>
        </w:rPr>
        <w:tab/>
        <w:t xml:space="preserve">In accordance with the Virginia Department of Conservation and Recreation, Chesapeake Bay Local Assistance "Riparian Buffers Modification &amp; Mitigation Guidance Manual, 2003, Reprinted 2006, and all further amendments thereto and editions thereof (Guidance Manual), in order for the buffer to function as intended, it shall contain the full complement of vegetation that includes shade trees, understory trees, shrubs, and ground cover, whether the ground cover is vegetation, leaf litter, or mulch. The composition of the buffer restoration area shall be per Appendix D, Table A of the Guidance Manual; </w:t>
      </w:r>
    </w:p>
    <w:p w14:paraId="0622EA56" w14:textId="558BF3C0" w:rsidR="00202D18" w:rsidRPr="00202D18" w:rsidRDefault="00202D18" w:rsidP="00D83406">
      <w:pPr>
        <w:pStyle w:val="List4"/>
        <w:spacing w:before="0" w:after="0"/>
        <w:jc w:val="both"/>
        <w:rPr>
          <w:rFonts w:ascii="Arial" w:hAnsi="Arial" w:cs="Arial"/>
          <w:sz w:val="24"/>
        </w:rPr>
      </w:pPr>
      <w:r w:rsidRPr="00202D18">
        <w:rPr>
          <w:rFonts w:ascii="Arial" w:hAnsi="Arial" w:cs="Arial"/>
          <w:sz w:val="24"/>
        </w:rPr>
        <w:t>(</w:t>
      </w:r>
      <w:r w:rsidRPr="00C84A30">
        <w:rPr>
          <w:rFonts w:ascii="Arial" w:hAnsi="Arial" w:cs="Arial"/>
          <w:sz w:val="24"/>
        </w:rPr>
        <w:t>d</w:t>
      </w:r>
      <w:r w:rsidRPr="00202D18">
        <w:rPr>
          <w:rFonts w:ascii="Arial" w:hAnsi="Arial" w:cs="Arial"/>
          <w:sz w:val="24"/>
        </w:rPr>
        <w:t>)</w:t>
      </w:r>
      <w:r w:rsidRPr="00202D18">
        <w:rPr>
          <w:rFonts w:ascii="Arial" w:hAnsi="Arial" w:cs="Arial"/>
          <w:sz w:val="24"/>
        </w:rPr>
        <w:tab/>
        <w:t xml:space="preserve">Salt and flood tolerant plant species shall be planted below the five-foot contour to ensure greater survival of the plantings; </w:t>
      </w:r>
    </w:p>
    <w:p w14:paraId="048495E0" w14:textId="3C448A0E" w:rsidR="00202D18" w:rsidRPr="00E71530" w:rsidRDefault="00202D18" w:rsidP="00D83406">
      <w:pPr>
        <w:pStyle w:val="List4"/>
        <w:spacing w:before="0" w:after="0"/>
        <w:jc w:val="both"/>
        <w:rPr>
          <w:rFonts w:ascii="Arial" w:hAnsi="Arial" w:cs="Arial"/>
          <w:sz w:val="24"/>
          <w:u w:val="single"/>
        </w:rPr>
      </w:pPr>
      <w:r w:rsidRPr="00202D18">
        <w:rPr>
          <w:rFonts w:ascii="Arial" w:hAnsi="Arial" w:cs="Arial"/>
          <w:sz w:val="24"/>
        </w:rPr>
        <w:t>(</w:t>
      </w:r>
      <w:r w:rsidRPr="00C84A30">
        <w:rPr>
          <w:rFonts w:ascii="Arial" w:hAnsi="Arial" w:cs="Arial"/>
          <w:sz w:val="24"/>
        </w:rPr>
        <w:t>e</w:t>
      </w:r>
      <w:r w:rsidRPr="00202D18">
        <w:rPr>
          <w:rFonts w:ascii="Arial" w:hAnsi="Arial" w:cs="Arial"/>
          <w:sz w:val="24"/>
        </w:rPr>
        <w:t>)</w:t>
      </w:r>
      <w:r w:rsidRPr="00202D18">
        <w:rPr>
          <w:rFonts w:ascii="Arial" w:hAnsi="Arial" w:cs="Arial"/>
          <w:sz w:val="24"/>
        </w:rPr>
        <w:tab/>
        <w:t xml:space="preserve">Trees shall not be planted within fifteen (15) feet of the shoreline where such planting would result in marsh shading or interference with the integrity of shoreline structures; </w:t>
      </w:r>
      <w:r w:rsidR="00E71530">
        <w:rPr>
          <w:rFonts w:ascii="Arial" w:hAnsi="Arial" w:cs="Arial"/>
          <w:sz w:val="24"/>
          <w:u w:val="single"/>
        </w:rPr>
        <w:t>and</w:t>
      </w:r>
    </w:p>
    <w:p w14:paraId="6D76616D" w14:textId="77777777" w:rsidR="00202D18" w:rsidRPr="00202D18" w:rsidRDefault="00202D18" w:rsidP="00D83406">
      <w:pPr>
        <w:pStyle w:val="List4"/>
        <w:spacing w:before="0" w:after="0"/>
        <w:jc w:val="both"/>
        <w:rPr>
          <w:rFonts w:ascii="Arial" w:hAnsi="Arial" w:cs="Arial"/>
          <w:sz w:val="24"/>
        </w:rPr>
      </w:pPr>
      <w:r w:rsidRPr="00E71530">
        <w:rPr>
          <w:rFonts w:ascii="Arial" w:hAnsi="Arial" w:cs="Arial"/>
          <w:strike/>
          <w:sz w:val="24"/>
        </w:rPr>
        <w:t>(f)</w:t>
      </w:r>
      <w:r w:rsidRPr="00202D18">
        <w:rPr>
          <w:rFonts w:ascii="Arial" w:hAnsi="Arial" w:cs="Arial"/>
          <w:sz w:val="24"/>
        </w:rPr>
        <w:tab/>
      </w:r>
      <w:r w:rsidRPr="00E71530">
        <w:rPr>
          <w:rFonts w:ascii="Arial" w:hAnsi="Arial" w:cs="Arial"/>
          <w:strike/>
          <w:sz w:val="24"/>
        </w:rPr>
        <w:t>Buffer restoration shall be located in the Resource Protection Area, including in areas occupied by turf or where impervious cover is removed. To the extent possible, such restoration shall be located in the fifty-foot seaward portion of the buffer. The City Manager may require a site evaluation to determine the location and extent of vegetation needed to meet this requirement where specific site conditions warrant, including, but not limited to, the presence of steep slopes and existing vegetation recommended for buffers in Appendix D, Table A of the Guidance Manual; and</w:t>
      </w:r>
      <w:r w:rsidRPr="00202D18">
        <w:rPr>
          <w:rFonts w:ascii="Arial" w:hAnsi="Arial" w:cs="Arial"/>
          <w:sz w:val="24"/>
        </w:rPr>
        <w:t xml:space="preserve"> </w:t>
      </w:r>
    </w:p>
    <w:p w14:paraId="7184957F" w14:textId="46626F4C" w:rsidR="00202D18" w:rsidRPr="00202D18" w:rsidRDefault="00202D18" w:rsidP="00D83406">
      <w:pPr>
        <w:pStyle w:val="List4"/>
        <w:spacing w:before="0" w:after="0"/>
        <w:jc w:val="both"/>
        <w:rPr>
          <w:rFonts w:ascii="Arial" w:hAnsi="Arial" w:cs="Arial"/>
          <w:sz w:val="24"/>
        </w:rPr>
      </w:pPr>
      <w:r w:rsidRPr="00202D18">
        <w:rPr>
          <w:rFonts w:ascii="Arial" w:hAnsi="Arial" w:cs="Arial"/>
          <w:sz w:val="24"/>
        </w:rPr>
        <w:t>(</w:t>
      </w:r>
      <w:r w:rsidRPr="00E71530">
        <w:rPr>
          <w:rFonts w:ascii="Arial" w:hAnsi="Arial" w:cs="Arial"/>
          <w:strike/>
          <w:sz w:val="24"/>
        </w:rPr>
        <w:t>g</w:t>
      </w:r>
      <w:r w:rsidR="00C84A30">
        <w:rPr>
          <w:rFonts w:ascii="Arial" w:hAnsi="Arial" w:cs="Arial"/>
          <w:sz w:val="24"/>
          <w:u w:val="single"/>
        </w:rPr>
        <w:t>f</w:t>
      </w:r>
      <w:r w:rsidRPr="00202D18">
        <w:rPr>
          <w:rFonts w:ascii="Arial" w:hAnsi="Arial" w:cs="Arial"/>
          <w:sz w:val="24"/>
        </w:rPr>
        <w:t>)</w:t>
      </w:r>
      <w:r w:rsidRPr="00202D18">
        <w:rPr>
          <w:rFonts w:ascii="Arial" w:hAnsi="Arial" w:cs="Arial"/>
          <w:sz w:val="24"/>
        </w:rPr>
        <w:tab/>
        <w:t xml:space="preserve">All trees, plants and groundcover, required as buffer restoration shall be maintained and not removed or allowed to revert to turf. </w:t>
      </w:r>
    </w:p>
    <w:p w14:paraId="76FD253C" w14:textId="77777777" w:rsidR="008E06F2" w:rsidRDefault="008E06F2" w:rsidP="00D83406">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rPr>
      </w:pPr>
    </w:p>
    <w:p w14:paraId="214D0B3C" w14:textId="7DC9B660" w:rsidR="00202D18" w:rsidRPr="00264F07" w:rsidRDefault="008E06F2" w:rsidP="00D83406">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ind w:left="1440" w:hanging="1440"/>
        <w:jc w:val="both"/>
        <w:rPr>
          <w:rFonts w:ascii="Arial" w:hAnsi="Arial" w:cs="Arial"/>
        </w:rPr>
      </w:pPr>
      <w:r>
        <w:rPr>
          <w:rFonts w:ascii="Arial" w:hAnsi="Arial" w:cs="Arial"/>
        </w:rPr>
        <w:tab/>
      </w:r>
      <w:r w:rsidR="00202D18" w:rsidRPr="00E71530">
        <w:rPr>
          <w:rFonts w:ascii="Arial" w:hAnsi="Arial" w:cs="Arial"/>
          <w:strike/>
        </w:rPr>
        <w:t>(2)</w:t>
      </w:r>
      <w:r w:rsidR="00202D18" w:rsidRPr="00E71530">
        <w:rPr>
          <w:rFonts w:ascii="Arial" w:hAnsi="Arial" w:cs="Arial"/>
          <w:strike/>
        </w:rPr>
        <w:tab/>
        <w:t xml:space="preserve">For shoreline hardening projects and replacement of upland retaining walls, where construction disturbs vegetation in the Resource Protection </w:t>
      </w:r>
      <w:r w:rsidR="00202D18" w:rsidRPr="00264F07">
        <w:rPr>
          <w:rFonts w:ascii="Arial" w:hAnsi="Arial" w:cs="Arial"/>
          <w:strike/>
        </w:rPr>
        <w:t>Area, such vegetation shall be replaced and may be replaced in kind; provided that trees shall not be planted within fifteen (15) feet of the shoreline where such planting would result in marsh shading or interference with the integrity of shoreline structures.</w:t>
      </w:r>
    </w:p>
    <w:p w14:paraId="3E668905" w14:textId="15DFBB74" w:rsidR="00264F07" w:rsidRPr="00264F07" w:rsidRDefault="00264F07" w:rsidP="00D83406">
      <w:pPr>
        <w:tabs>
          <w:tab w:val="right" w:leader="dot" w:pos="0"/>
          <w:tab w:val="left" w:pos="720"/>
          <w:tab w:val="left" w:pos="1440"/>
          <w:tab w:val="left" w:pos="2160"/>
          <w:tab w:val="left" w:pos="2880"/>
          <w:tab w:val="left" w:pos="3600"/>
          <w:tab w:val="left" w:pos="4320"/>
          <w:tab w:val="left" w:pos="4680"/>
          <w:tab w:val="left" w:pos="5400"/>
          <w:tab w:val="left" w:pos="5760"/>
          <w:tab w:val="left" w:pos="7920"/>
        </w:tabs>
        <w:ind w:left="1440" w:hanging="1440"/>
        <w:jc w:val="both"/>
        <w:rPr>
          <w:rFonts w:ascii="Arial" w:hAnsi="Arial" w:cs="Arial"/>
        </w:rPr>
      </w:pPr>
    </w:p>
    <w:p w14:paraId="082B5D94" w14:textId="77777777" w:rsidR="00264F07" w:rsidRPr="00264F07" w:rsidRDefault="00264F07" w:rsidP="00D83406">
      <w:pPr>
        <w:keepNext/>
        <w:keepLines/>
        <w:ind w:left="950" w:hanging="950"/>
        <w:jc w:val="both"/>
        <w:outlineLvl w:val="5"/>
        <w:rPr>
          <w:rFonts w:ascii="Arial" w:eastAsia="Calibri" w:hAnsi="Arial" w:cs="Arial"/>
          <w:b/>
        </w:rPr>
      </w:pPr>
      <w:r w:rsidRPr="00264F07">
        <w:rPr>
          <w:rFonts w:ascii="Arial" w:eastAsia="Calibri" w:hAnsi="Arial" w:cs="Arial"/>
          <w:b/>
        </w:rPr>
        <w:t>Sec. 107. Plan of development process.</w:t>
      </w:r>
    </w:p>
    <w:p w14:paraId="79066DF7" w14:textId="77777777" w:rsidR="00264F07" w:rsidRDefault="00264F07" w:rsidP="00D83406">
      <w:pPr>
        <w:ind w:firstLine="475"/>
        <w:jc w:val="both"/>
        <w:rPr>
          <w:rFonts w:ascii="Arial" w:eastAsia="Calibri" w:hAnsi="Arial" w:cs="Arial"/>
        </w:rPr>
      </w:pPr>
    </w:p>
    <w:p w14:paraId="02B1B363" w14:textId="75039B64" w:rsidR="00264F07" w:rsidRPr="00264F07" w:rsidRDefault="00264F07" w:rsidP="00D83406">
      <w:pPr>
        <w:ind w:firstLine="720"/>
        <w:jc w:val="both"/>
        <w:rPr>
          <w:rFonts w:ascii="Arial" w:eastAsia="Calibri" w:hAnsi="Arial" w:cs="Arial"/>
        </w:rPr>
      </w:pPr>
      <w:r w:rsidRPr="00264F07">
        <w:rPr>
          <w:rFonts w:ascii="Arial" w:eastAsia="Calibri" w:hAnsi="Arial" w:cs="Arial"/>
        </w:rPr>
        <w:lastRenderedPageBreak/>
        <w:t>Any development or redevelopment in the Chesapeake Bay Preservation Area shall be accomplished through a plan of development process consistent with Section 15.2-2286(8) of the Code of Virginia. Approval shall be rendered for a plan prior to commencement of any land-disturbing activity on site or the issuance of any building permit. Plans and information required under this section may be coordinated or combined as deemed appropriate by the City Manager</w:t>
      </w:r>
      <w:r w:rsidR="00C84A30">
        <w:rPr>
          <w:rFonts w:ascii="Arial" w:eastAsia="Calibri" w:hAnsi="Arial" w:cs="Arial"/>
        </w:rPr>
        <w:t xml:space="preserve"> </w:t>
      </w:r>
      <w:r w:rsidR="00C84A30" w:rsidRPr="00757AE3">
        <w:rPr>
          <w:rFonts w:ascii="Arial" w:eastAsia="Calibri" w:hAnsi="Arial" w:cs="Arial"/>
          <w:u w:val="single"/>
        </w:rPr>
        <w:t>or their designee</w:t>
      </w:r>
      <w:r w:rsidRPr="00264F07">
        <w:rPr>
          <w:rFonts w:ascii="Arial" w:eastAsia="Calibri" w:hAnsi="Arial" w:cs="Arial"/>
        </w:rPr>
        <w:t>. All information required in this section shall be drawn to the same scale as the preliminary site plan or final subdivision plat</w:t>
      </w:r>
      <w:r w:rsidRPr="00D53CD5">
        <w:rPr>
          <w:rFonts w:ascii="Arial" w:eastAsia="Calibri" w:hAnsi="Arial" w:cs="Arial"/>
          <w:strike/>
        </w:rPr>
        <w:t>,</w:t>
      </w:r>
      <w:r w:rsidRPr="00264F07">
        <w:rPr>
          <w:rFonts w:ascii="Arial" w:eastAsia="Calibri" w:hAnsi="Arial" w:cs="Arial"/>
        </w:rPr>
        <w:t xml:space="preserve"> and certified as complete and accurate by persons duly licensed by the Commonwealth of Virginia to practice as such. Any applicant, or potential applicant, may confer with such departments and other agencies of the </w:t>
      </w:r>
      <w:proofErr w:type="spellStart"/>
      <w:r w:rsidRPr="00C84A30">
        <w:rPr>
          <w:rFonts w:ascii="Arial" w:eastAsia="Calibri" w:hAnsi="Arial" w:cs="Arial"/>
          <w:strike/>
          <w:u w:val="single"/>
        </w:rPr>
        <w:t>C</w:t>
      </w:r>
      <w:r w:rsidR="00C84A30">
        <w:rPr>
          <w:rFonts w:ascii="Arial" w:eastAsia="Calibri" w:hAnsi="Arial" w:cs="Arial"/>
          <w:u w:val="single"/>
        </w:rPr>
        <w:t>c</w:t>
      </w:r>
      <w:r w:rsidRPr="00C84A30">
        <w:rPr>
          <w:rFonts w:ascii="Arial" w:eastAsia="Calibri" w:hAnsi="Arial" w:cs="Arial"/>
          <w:u w:val="single"/>
        </w:rPr>
        <w:t>ity</w:t>
      </w:r>
      <w:proofErr w:type="spellEnd"/>
      <w:r w:rsidRPr="00264F07">
        <w:rPr>
          <w:rFonts w:ascii="Arial" w:eastAsia="Calibri" w:hAnsi="Arial" w:cs="Arial"/>
        </w:rPr>
        <w:t xml:space="preserve"> as may be appropriate concerning a </w:t>
      </w:r>
      <w:r w:rsidRPr="00C84A30">
        <w:rPr>
          <w:rFonts w:ascii="Arial" w:eastAsia="Calibri" w:hAnsi="Arial" w:cs="Arial"/>
          <w:strike/>
        </w:rPr>
        <w:t>general</w:t>
      </w:r>
      <w:r w:rsidRPr="00264F07">
        <w:rPr>
          <w:rFonts w:ascii="Arial" w:eastAsia="Calibri" w:hAnsi="Arial" w:cs="Arial"/>
        </w:rPr>
        <w:t xml:space="preserve"> development or redevelopment proposal before submission of an application. Such conference shall not be construed as an application for approval of such proposal. </w:t>
      </w:r>
    </w:p>
    <w:p w14:paraId="69C49789" w14:textId="77777777" w:rsidR="00264F07" w:rsidRDefault="00264F07" w:rsidP="00D83406">
      <w:pPr>
        <w:ind w:left="950" w:hanging="475"/>
        <w:jc w:val="both"/>
        <w:rPr>
          <w:rFonts w:ascii="Arial" w:eastAsia="Calibri" w:hAnsi="Arial" w:cs="Arial"/>
        </w:rPr>
      </w:pPr>
    </w:p>
    <w:p w14:paraId="763B8E6A" w14:textId="36F6857D" w:rsidR="00264F07" w:rsidRPr="00264F07" w:rsidRDefault="00264F07" w:rsidP="00D83406">
      <w:pPr>
        <w:ind w:left="950" w:hanging="475"/>
        <w:jc w:val="both"/>
        <w:rPr>
          <w:rFonts w:ascii="Arial" w:eastAsia="Calibri" w:hAnsi="Arial" w:cs="Arial"/>
        </w:rPr>
      </w:pPr>
      <w:r w:rsidRPr="00264F07">
        <w:rPr>
          <w:rFonts w:ascii="Arial" w:eastAsia="Calibri" w:hAnsi="Arial" w:cs="Arial"/>
        </w:rPr>
        <w:t>(A)</w:t>
      </w:r>
      <w:r w:rsidRPr="00264F07">
        <w:rPr>
          <w:rFonts w:ascii="Arial" w:eastAsia="Calibri" w:hAnsi="Arial" w:cs="Arial"/>
        </w:rPr>
        <w:tab/>
      </w:r>
      <w:r w:rsidRPr="00C84A30">
        <w:rPr>
          <w:rFonts w:ascii="Arial" w:eastAsia="Calibri" w:hAnsi="Arial" w:cs="Arial"/>
          <w:i/>
          <w:strike/>
        </w:rPr>
        <w:t xml:space="preserve">General </w:t>
      </w:r>
      <w:proofErr w:type="spellStart"/>
      <w:r w:rsidRPr="00C84A30">
        <w:rPr>
          <w:rFonts w:ascii="Arial" w:eastAsia="Calibri" w:hAnsi="Arial" w:cs="Arial"/>
          <w:i/>
          <w:strike/>
        </w:rPr>
        <w:t>p</w:t>
      </w:r>
      <w:r w:rsidR="00C84A30">
        <w:rPr>
          <w:rFonts w:ascii="Arial" w:eastAsia="Calibri" w:hAnsi="Arial" w:cs="Arial"/>
          <w:i/>
          <w:u w:val="single"/>
        </w:rPr>
        <w:t>P</w:t>
      </w:r>
      <w:r w:rsidRPr="00C84A30">
        <w:rPr>
          <w:rFonts w:ascii="Arial" w:eastAsia="Calibri" w:hAnsi="Arial" w:cs="Arial"/>
          <w:i/>
        </w:rPr>
        <w:t>lan</w:t>
      </w:r>
      <w:proofErr w:type="spellEnd"/>
      <w:r w:rsidRPr="00264F07">
        <w:rPr>
          <w:rFonts w:ascii="Arial" w:eastAsia="Calibri" w:hAnsi="Arial" w:cs="Arial"/>
          <w:i/>
        </w:rPr>
        <w:t xml:space="preserve"> of development process</w:t>
      </w:r>
      <w:r w:rsidR="00C84A30">
        <w:rPr>
          <w:rFonts w:ascii="Arial" w:eastAsia="Calibri" w:hAnsi="Arial" w:cs="Arial"/>
          <w:i/>
        </w:rPr>
        <w:t xml:space="preserve"> </w:t>
      </w:r>
      <w:r w:rsidR="00C84A30">
        <w:rPr>
          <w:rFonts w:ascii="Arial" w:eastAsia="Calibri" w:hAnsi="Arial" w:cs="Arial"/>
          <w:i/>
          <w:u w:val="single"/>
        </w:rPr>
        <w:t>having a construction footprint exceeding two thousand five hundred (2,500) square feet in a Chesapeake Bay Preservation Area</w:t>
      </w:r>
      <w:r w:rsidRPr="00264F07">
        <w:rPr>
          <w:rFonts w:ascii="Arial" w:eastAsia="Calibri" w:hAnsi="Arial" w:cs="Arial"/>
          <w:i/>
        </w:rPr>
        <w:t>.</w:t>
      </w:r>
      <w:r w:rsidRPr="00264F07">
        <w:rPr>
          <w:rFonts w:ascii="Arial" w:eastAsia="Calibri" w:hAnsi="Arial" w:cs="Arial"/>
        </w:rPr>
        <w:t xml:space="preserve"> Except as otherwise provided herein, the plan of development process for </w:t>
      </w:r>
      <w:r w:rsidRPr="00C84A30">
        <w:rPr>
          <w:rFonts w:ascii="Arial" w:eastAsia="Calibri" w:hAnsi="Arial" w:cs="Arial"/>
          <w:strike/>
        </w:rPr>
        <w:t>any</w:t>
      </w:r>
      <w:r w:rsidRPr="00264F07">
        <w:rPr>
          <w:rFonts w:ascii="Arial" w:eastAsia="Calibri" w:hAnsi="Arial" w:cs="Arial"/>
        </w:rPr>
        <w:t xml:space="preserve"> development or redevelopment in a Chesapeake Bay Preservation Area, except development or redevelopment requiring an administrative variance pursuant to Section 110(B), shall consist of the plans and information identified below: </w:t>
      </w:r>
    </w:p>
    <w:p w14:paraId="70BE82F9" w14:textId="77777777" w:rsidR="00264F07" w:rsidRDefault="00264F07" w:rsidP="00D83406">
      <w:pPr>
        <w:ind w:left="1425" w:hanging="475"/>
        <w:jc w:val="both"/>
        <w:rPr>
          <w:rFonts w:ascii="Arial" w:eastAsia="Calibri" w:hAnsi="Arial" w:cs="Arial"/>
        </w:rPr>
      </w:pPr>
    </w:p>
    <w:p w14:paraId="65D37437" w14:textId="410D270E" w:rsidR="00264F07" w:rsidRPr="00264F07" w:rsidRDefault="00264F07" w:rsidP="00D83406">
      <w:pPr>
        <w:ind w:left="1425" w:hanging="475"/>
        <w:jc w:val="both"/>
        <w:rPr>
          <w:rFonts w:ascii="Arial" w:eastAsia="Calibri" w:hAnsi="Arial" w:cs="Arial"/>
        </w:rPr>
      </w:pPr>
      <w:r w:rsidRPr="00264F07">
        <w:rPr>
          <w:rFonts w:ascii="Arial" w:eastAsia="Calibri" w:hAnsi="Arial" w:cs="Arial"/>
        </w:rPr>
        <w:t>(1)</w:t>
      </w:r>
      <w:r w:rsidRPr="00264F07">
        <w:rPr>
          <w:rFonts w:ascii="Arial" w:eastAsia="Calibri" w:hAnsi="Arial" w:cs="Arial"/>
        </w:rPr>
        <w:tab/>
        <w:t xml:space="preserve">A site plan or a subdivision plat which meets the requirements of the Site Plan Ordinance </w:t>
      </w:r>
      <w:r w:rsidR="00C84A30">
        <w:rPr>
          <w:rFonts w:ascii="Arial" w:eastAsia="Calibri" w:hAnsi="Arial" w:cs="Arial"/>
          <w:u w:val="single"/>
        </w:rPr>
        <w:t>[</w:t>
      </w:r>
      <w:r w:rsidRPr="00C84A30">
        <w:rPr>
          <w:rFonts w:ascii="Arial" w:eastAsia="Calibri" w:hAnsi="Arial" w:cs="Arial"/>
          <w:strike/>
        </w:rPr>
        <w:t>(</w:t>
      </w:r>
      <w:r w:rsidRPr="00264F07">
        <w:rPr>
          <w:rFonts w:ascii="Arial" w:eastAsia="Calibri" w:hAnsi="Arial" w:cs="Arial"/>
        </w:rPr>
        <w:t>Appendix C</w:t>
      </w:r>
      <w:r w:rsidRPr="00C84A30">
        <w:rPr>
          <w:rFonts w:ascii="Arial" w:eastAsia="Calibri" w:hAnsi="Arial" w:cs="Arial"/>
          <w:strike/>
        </w:rPr>
        <w:t>)</w:t>
      </w:r>
      <w:r w:rsidR="00C84A30">
        <w:rPr>
          <w:rFonts w:ascii="Arial" w:eastAsia="Calibri" w:hAnsi="Arial" w:cs="Arial"/>
          <w:u w:val="single"/>
        </w:rPr>
        <w:t>]</w:t>
      </w:r>
      <w:r w:rsidRPr="00264F07">
        <w:rPr>
          <w:rFonts w:ascii="Arial" w:eastAsia="Calibri" w:hAnsi="Arial" w:cs="Arial"/>
        </w:rPr>
        <w:t xml:space="preserve"> or Subdivision Ordinance </w:t>
      </w:r>
      <w:r w:rsidR="00C84A30">
        <w:rPr>
          <w:rFonts w:ascii="Arial" w:eastAsia="Calibri" w:hAnsi="Arial" w:cs="Arial"/>
          <w:u w:val="single"/>
        </w:rPr>
        <w:t>[</w:t>
      </w:r>
      <w:r w:rsidRPr="00C84A30">
        <w:rPr>
          <w:rFonts w:ascii="Arial" w:eastAsia="Calibri" w:hAnsi="Arial" w:cs="Arial"/>
          <w:strike/>
        </w:rPr>
        <w:t>(</w:t>
      </w:r>
      <w:r w:rsidRPr="00264F07">
        <w:rPr>
          <w:rFonts w:ascii="Arial" w:eastAsia="Calibri" w:hAnsi="Arial" w:cs="Arial"/>
        </w:rPr>
        <w:t>Appendix B</w:t>
      </w:r>
      <w:r w:rsidRPr="00C84A30">
        <w:rPr>
          <w:rFonts w:ascii="Arial" w:eastAsia="Calibri" w:hAnsi="Arial" w:cs="Arial"/>
          <w:strike/>
        </w:rPr>
        <w:t>)</w:t>
      </w:r>
      <w:r w:rsidR="00C84A30">
        <w:rPr>
          <w:rFonts w:ascii="Arial" w:eastAsia="Calibri" w:hAnsi="Arial" w:cs="Arial"/>
          <w:u w:val="single"/>
        </w:rPr>
        <w:t>] of the Code of Virginia Beach</w:t>
      </w:r>
      <w:r w:rsidRPr="00264F07">
        <w:rPr>
          <w:rFonts w:ascii="Arial" w:eastAsia="Calibri" w:hAnsi="Arial" w:cs="Arial"/>
        </w:rPr>
        <w:t xml:space="preserve">, as the case may be, and which clearly delineates the following environmental features: </w:t>
      </w:r>
    </w:p>
    <w:p w14:paraId="58BD9998" w14:textId="77777777" w:rsidR="00264F07" w:rsidRDefault="00264F07" w:rsidP="00D83406">
      <w:pPr>
        <w:ind w:left="1915" w:hanging="475"/>
        <w:jc w:val="both"/>
        <w:rPr>
          <w:rFonts w:ascii="Arial" w:eastAsia="Calibri" w:hAnsi="Arial" w:cs="Arial"/>
        </w:rPr>
      </w:pPr>
    </w:p>
    <w:p w14:paraId="286773ED" w14:textId="16721DF3" w:rsidR="00C84A30" w:rsidRPr="00C84A30" w:rsidRDefault="00C84A30" w:rsidP="00D83406">
      <w:pPr>
        <w:ind w:left="1915" w:hanging="475"/>
        <w:jc w:val="both"/>
        <w:rPr>
          <w:rFonts w:ascii="Arial" w:eastAsia="Calibri" w:hAnsi="Arial" w:cs="Arial"/>
          <w:u w:val="single"/>
        </w:rPr>
      </w:pPr>
      <w:r>
        <w:rPr>
          <w:rFonts w:ascii="Arial" w:eastAsia="Calibri" w:hAnsi="Arial" w:cs="Arial"/>
          <w:u w:val="single"/>
        </w:rPr>
        <w:t>(a)</w:t>
      </w:r>
      <w:r>
        <w:rPr>
          <w:rFonts w:ascii="Arial" w:eastAsia="Calibri" w:hAnsi="Arial" w:cs="Arial"/>
          <w:u w:val="single"/>
        </w:rPr>
        <w:tab/>
        <w:t xml:space="preserve">The components of the RPA and RMA boundaries as </w:t>
      </w:r>
      <w:r w:rsidR="0002303E">
        <w:rPr>
          <w:rFonts w:ascii="Arial" w:eastAsia="Calibri" w:hAnsi="Arial" w:cs="Arial"/>
          <w:u w:val="single"/>
        </w:rPr>
        <w:t>identified</w:t>
      </w:r>
      <w:r>
        <w:rPr>
          <w:rFonts w:ascii="Arial" w:eastAsia="Calibri" w:hAnsi="Arial" w:cs="Arial"/>
          <w:u w:val="single"/>
        </w:rPr>
        <w:t xml:space="preserve"> during the site-specific </w:t>
      </w:r>
      <w:proofErr w:type="spellStart"/>
      <w:r>
        <w:rPr>
          <w:rFonts w:ascii="Arial" w:eastAsia="Calibri" w:hAnsi="Arial" w:cs="Arial"/>
          <w:u w:val="single"/>
        </w:rPr>
        <w:t>CBPA</w:t>
      </w:r>
      <w:proofErr w:type="spellEnd"/>
      <w:r>
        <w:rPr>
          <w:rFonts w:ascii="Arial" w:eastAsia="Calibri" w:hAnsi="Arial" w:cs="Arial"/>
          <w:u w:val="single"/>
        </w:rPr>
        <w:t xml:space="preserve"> determination conducted pursuant to Sec. 102(B) of this ordinance, and the location of the following features:</w:t>
      </w:r>
    </w:p>
    <w:p w14:paraId="2E68513C" w14:textId="77777777" w:rsidR="00C84A30" w:rsidRDefault="00C84A30" w:rsidP="00D83406">
      <w:pPr>
        <w:ind w:left="1915" w:hanging="475"/>
        <w:jc w:val="both"/>
        <w:rPr>
          <w:rFonts w:ascii="Arial" w:eastAsia="Calibri" w:hAnsi="Arial" w:cs="Arial"/>
        </w:rPr>
      </w:pPr>
    </w:p>
    <w:p w14:paraId="7C1E4E8C" w14:textId="53BFE265" w:rsidR="00264F07" w:rsidRPr="00264F07" w:rsidRDefault="00264F07" w:rsidP="00C84A30">
      <w:pPr>
        <w:ind w:left="2390" w:hanging="475"/>
        <w:jc w:val="both"/>
        <w:rPr>
          <w:rFonts w:ascii="Arial" w:eastAsia="Calibri" w:hAnsi="Arial" w:cs="Arial"/>
        </w:rPr>
      </w:pPr>
      <w:r w:rsidRPr="00C84A30">
        <w:rPr>
          <w:rFonts w:ascii="Arial" w:eastAsia="Calibri" w:hAnsi="Arial" w:cs="Arial"/>
          <w:strike/>
        </w:rPr>
        <w:t>(a</w:t>
      </w:r>
      <w:r w:rsidR="00C84A30">
        <w:rPr>
          <w:rFonts w:ascii="Arial" w:eastAsia="Calibri" w:hAnsi="Arial" w:cs="Arial"/>
          <w:u w:val="single"/>
        </w:rPr>
        <w:t>1</w:t>
      </w:r>
      <w:r w:rsidR="00C84A30" w:rsidRPr="00C84A30">
        <w:rPr>
          <w:rFonts w:ascii="Arial" w:eastAsia="Calibri" w:hAnsi="Arial" w:cs="Arial"/>
          <w:strike/>
          <w:u w:val="single"/>
        </w:rPr>
        <w:t>.</w:t>
      </w:r>
      <w:r w:rsidRPr="00C84A30">
        <w:rPr>
          <w:rFonts w:ascii="Arial" w:eastAsia="Calibri" w:hAnsi="Arial" w:cs="Arial"/>
          <w:strike/>
        </w:rPr>
        <w:t>)</w:t>
      </w:r>
      <w:r w:rsidRPr="00264F07">
        <w:rPr>
          <w:rFonts w:ascii="Arial" w:eastAsia="Calibri" w:hAnsi="Arial" w:cs="Arial"/>
        </w:rPr>
        <w:tab/>
        <w:t xml:space="preserve">Tidal wetlands; </w:t>
      </w:r>
    </w:p>
    <w:p w14:paraId="31B858A1" w14:textId="4FA971E9" w:rsidR="00264F07" w:rsidRDefault="00264F07" w:rsidP="00C84A30">
      <w:pPr>
        <w:ind w:left="2875" w:hanging="960"/>
        <w:jc w:val="both"/>
        <w:rPr>
          <w:rFonts w:ascii="Arial" w:eastAsia="Calibri" w:hAnsi="Arial" w:cs="Arial"/>
        </w:rPr>
      </w:pPr>
      <w:r w:rsidRPr="00C84A30">
        <w:rPr>
          <w:rFonts w:ascii="Arial" w:eastAsia="Calibri" w:hAnsi="Arial" w:cs="Arial"/>
          <w:strike/>
        </w:rPr>
        <w:t>(b</w:t>
      </w:r>
      <w:r w:rsidR="00C84A30">
        <w:rPr>
          <w:rFonts w:ascii="Arial" w:eastAsia="Calibri" w:hAnsi="Arial" w:cs="Arial"/>
          <w:u w:val="single"/>
        </w:rPr>
        <w:t>2.</w:t>
      </w:r>
      <w:r w:rsidRPr="00C84A30">
        <w:rPr>
          <w:rFonts w:ascii="Arial" w:eastAsia="Calibri" w:hAnsi="Arial" w:cs="Arial"/>
          <w:strike/>
        </w:rPr>
        <w:t>)</w:t>
      </w:r>
      <w:r w:rsidRPr="00264F07">
        <w:rPr>
          <w:rFonts w:ascii="Arial" w:eastAsia="Calibri" w:hAnsi="Arial" w:cs="Arial"/>
        </w:rPr>
        <w:tab/>
      </w:r>
      <w:r w:rsidRPr="00C84A30">
        <w:rPr>
          <w:rFonts w:ascii="Arial" w:eastAsia="Calibri" w:hAnsi="Arial" w:cs="Arial"/>
          <w:strike/>
        </w:rPr>
        <w:t>Tidal shores</w:t>
      </w:r>
      <w:r w:rsidR="00C84A30">
        <w:rPr>
          <w:rFonts w:ascii="Arial" w:eastAsia="Calibri" w:hAnsi="Arial" w:cs="Arial"/>
        </w:rPr>
        <w:t xml:space="preserve"> </w:t>
      </w:r>
      <w:r w:rsidR="00C84A30">
        <w:rPr>
          <w:rFonts w:ascii="Arial" w:eastAsia="Calibri" w:hAnsi="Arial" w:cs="Arial"/>
          <w:u w:val="single"/>
        </w:rPr>
        <w:t xml:space="preserve">Nontidal wetlands connected by </w:t>
      </w:r>
      <w:r w:rsidR="0002303E">
        <w:rPr>
          <w:rFonts w:ascii="Arial" w:eastAsia="Calibri" w:hAnsi="Arial" w:cs="Arial"/>
          <w:u w:val="single"/>
        </w:rPr>
        <w:t>surface</w:t>
      </w:r>
      <w:r w:rsidR="00C84A30">
        <w:rPr>
          <w:rFonts w:ascii="Arial" w:eastAsia="Calibri" w:hAnsi="Arial" w:cs="Arial"/>
          <w:u w:val="single"/>
        </w:rPr>
        <w:t xml:space="preserve"> flow and contiguous to water bodies with perennial flow</w:t>
      </w:r>
      <w:r w:rsidRPr="00264F07">
        <w:rPr>
          <w:rFonts w:ascii="Arial" w:eastAsia="Calibri" w:hAnsi="Arial" w:cs="Arial"/>
        </w:rPr>
        <w:t xml:space="preserve">; </w:t>
      </w:r>
    </w:p>
    <w:p w14:paraId="255FBF70" w14:textId="486468EA" w:rsidR="00C84A30" w:rsidRDefault="00C84A30" w:rsidP="00C84A30">
      <w:pPr>
        <w:ind w:left="2875" w:hanging="960"/>
        <w:jc w:val="both"/>
        <w:rPr>
          <w:rFonts w:ascii="Arial" w:eastAsia="Calibri" w:hAnsi="Arial" w:cs="Arial"/>
          <w:u w:val="single"/>
        </w:rPr>
      </w:pPr>
      <w:r>
        <w:rPr>
          <w:rFonts w:ascii="Arial" w:eastAsia="Calibri" w:hAnsi="Arial" w:cs="Arial"/>
          <w:u w:val="single"/>
        </w:rPr>
        <w:t>3.</w:t>
      </w:r>
      <w:r>
        <w:rPr>
          <w:rFonts w:ascii="Arial" w:eastAsia="Calibri" w:hAnsi="Arial" w:cs="Arial"/>
        </w:rPr>
        <w:tab/>
      </w:r>
      <w:r>
        <w:rPr>
          <w:rFonts w:ascii="Arial" w:eastAsia="Calibri" w:hAnsi="Arial" w:cs="Arial"/>
          <w:u w:val="single"/>
        </w:rPr>
        <w:t>Tidal shores;</w:t>
      </w:r>
    </w:p>
    <w:p w14:paraId="4B980A4D" w14:textId="27D726A5" w:rsidR="0002303E" w:rsidRDefault="0002303E" w:rsidP="00C84A30">
      <w:pPr>
        <w:ind w:left="2875" w:hanging="960"/>
        <w:jc w:val="both"/>
        <w:rPr>
          <w:rFonts w:ascii="Arial" w:eastAsia="Calibri" w:hAnsi="Arial" w:cs="Arial"/>
          <w:u w:val="single"/>
        </w:rPr>
      </w:pPr>
      <w:r>
        <w:rPr>
          <w:rFonts w:ascii="Arial" w:eastAsia="Calibri" w:hAnsi="Arial" w:cs="Arial"/>
          <w:u w:val="single"/>
        </w:rPr>
        <w:t>4.</w:t>
      </w:r>
      <w:r w:rsidRPr="0002303E">
        <w:rPr>
          <w:rFonts w:ascii="Arial" w:eastAsia="Calibri" w:hAnsi="Arial" w:cs="Arial"/>
        </w:rPr>
        <w:tab/>
      </w:r>
      <w:r>
        <w:rPr>
          <w:rFonts w:ascii="Arial" w:eastAsia="Calibri" w:hAnsi="Arial" w:cs="Arial"/>
          <w:u w:val="single"/>
        </w:rPr>
        <w:t>Water bodies with perennial flow; and</w:t>
      </w:r>
    </w:p>
    <w:p w14:paraId="294A4D76" w14:textId="77777777" w:rsidR="0002303E" w:rsidRPr="00C84A30" w:rsidRDefault="0002303E" w:rsidP="00C84A30">
      <w:pPr>
        <w:ind w:left="2875" w:hanging="960"/>
        <w:jc w:val="both"/>
        <w:rPr>
          <w:rFonts w:ascii="Arial" w:eastAsia="Calibri" w:hAnsi="Arial" w:cs="Arial"/>
          <w:u w:val="single"/>
        </w:rPr>
      </w:pPr>
    </w:p>
    <w:p w14:paraId="082CF76D" w14:textId="46EEE62F" w:rsidR="00264F07" w:rsidRPr="00264F07" w:rsidRDefault="00264F07" w:rsidP="00D83406">
      <w:pPr>
        <w:ind w:left="1915" w:hanging="475"/>
        <w:jc w:val="both"/>
        <w:rPr>
          <w:rFonts w:ascii="Arial" w:eastAsia="Calibri" w:hAnsi="Arial" w:cs="Arial"/>
        </w:rPr>
      </w:pPr>
      <w:r w:rsidRPr="00C84A30">
        <w:rPr>
          <w:rFonts w:ascii="Arial" w:eastAsia="Calibri" w:hAnsi="Arial" w:cs="Arial"/>
          <w:strike/>
        </w:rPr>
        <w:t>(c)</w:t>
      </w:r>
      <w:r w:rsidRPr="00264F07">
        <w:rPr>
          <w:rFonts w:ascii="Arial" w:eastAsia="Calibri" w:hAnsi="Arial" w:cs="Arial"/>
        </w:rPr>
        <w:tab/>
      </w:r>
      <w:r w:rsidRPr="00C84A30">
        <w:rPr>
          <w:rFonts w:ascii="Arial" w:eastAsia="Calibri" w:hAnsi="Arial" w:cs="Arial"/>
          <w:strike/>
        </w:rPr>
        <w:t>Nontidal wetlands;</w:t>
      </w:r>
      <w:r w:rsidRPr="00264F07">
        <w:rPr>
          <w:rFonts w:ascii="Arial" w:eastAsia="Calibri" w:hAnsi="Arial" w:cs="Arial"/>
        </w:rPr>
        <w:t xml:space="preserve"> </w:t>
      </w:r>
      <w:r w:rsidRPr="00D53CD5">
        <w:rPr>
          <w:rFonts w:ascii="Arial" w:eastAsia="Calibri" w:hAnsi="Arial" w:cs="Arial"/>
          <w:strike/>
        </w:rPr>
        <w:t xml:space="preserve">the location and extent of which shall be determined in accordance with the procedures specified in the United States Corps of Engineers' Wetland Delineation Manual, Technical Report Y-87-1, January 1987, Final Report, and the Regional Supplement to the Army Corps of Engineers Wetland Delineation Manual; Atlantic and Gulf Coastal Plain Region </w:t>
      </w:r>
      <w:proofErr w:type="spellStart"/>
      <w:r w:rsidRPr="00D53CD5">
        <w:rPr>
          <w:rFonts w:ascii="Arial" w:eastAsia="Calibri" w:hAnsi="Arial" w:cs="Arial"/>
          <w:strike/>
        </w:rPr>
        <w:t>ERDC</w:t>
      </w:r>
      <w:proofErr w:type="spellEnd"/>
      <w:r w:rsidRPr="00D53CD5">
        <w:rPr>
          <w:rFonts w:ascii="Arial" w:eastAsia="Calibri" w:hAnsi="Arial" w:cs="Arial"/>
          <w:strike/>
        </w:rPr>
        <w:t>/EL TR 10-20 as restricted by Section 103 of this Ordinance;</w:t>
      </w:r>
      <w:r>
        <w:rPr>
          <w:rFonts w:ascii="Arial" w:eastAsia="Calibri" w:hAnsi="Arial" w:cs="Arial"/>
        </w:rPr>
        <w:t xml:space="preserve"> </w:t>
      </w:r>
    </w:p>
    <w:p w14:paraId="401CC965" w14:textId="77777777" w:rsidR="00264F07" w:rsidRPr="00264F07" w:rsidRDefault="00264F07" w:rsidP="00D83406">
      <w:pPr>
        <w:ind w:left="1915" w:hanging="475"/>
        <w:jc w:val="both"/>
        <w:rPr>
          <w:rFonts w:ascii="Arial" w:eastAsia="Calibri" w:hAnsi="Arial" w:cs="Arial"/>
          <w:strike/>
        </w:rPr>
      </w:pPr>
      <w:r w:rsidRPr="00264F07">
        <w:rPr>
          <w:rFonts w:ascii="Arial" w:eastAsia="Calibri" w:hAnsi="Arial" w:cs="Arial"/>
          <w:strike/>
        </w:rPr>
        <w:t>(d)</w:t>
      </w:r>
      <w:r w:rsidRPr="00264F07">
        <w:rPr>
          <w:rFonts w:ascii="Arial" w:eastAsia="Calibri" w:hAnsi="Arial" w:cs="Arial"/>
          <w:strike/>
        </w:rPr>
        <w:tab/>
        <w:t xml:space="preserve">Highly erodible soils; and </w:t>
      </w:r>
    </w:p>
    <w:p w14:paraId="2B66F565" w14:textId="08164A49" w:rsidR="00264F07" w:rsidRPr="00264F07" w:rsidRDefault="00264F07" w:rsidP="008B58C9">
      <w:pPr>
        <w:ind w:left="2865" w:hanging="975"/>
        <w:jc w:val="both"/>
        <w:rPr>
          <w:rFonts w:ascii="Arial" w:eastAsia="Calibri" w:hAnsi="Arial" w:cs="Arial"/>
        </w:rPr>
      </w:pPr>
      <w:r w:rsidRPr="00C84A30">
        <w:rPr>
          <w:rFonts w:ascii="Arial" w:eastAsia="Calibri" w:hAnsi="Arial" w:cs="Arial"/>
          <w:strike/>
        </w:rPr>
        <w:lastRenderedPageBreak/>
        <w:t>(</w:t>
      </w:r>
      <w:r w:rsidRPr="00264F07">
        <w:rPr>
          <w:rFonts w:ascii="Arial" w:eastAsia="Calibri" w:hAnsi="Arial" w:cs="Arial"/>
          <w:strike/>
        </w:rPr>
        <w:t>e</w:t>
      </w:r>
      <w:r w:rsidR="0002303E">
        <w:rPr>
          <w:rFonts w:ascii="Arial" w:eastAsia="Calibri" w:hAnsi="Arial" w:cs="Arial"/>
          <w:u w:val="single"/>
        </w:rPr>
        <w:t>5</w:t>
      </w:r>
      <w:r w:rsidR="00C84A30">
        <w:rPr>
          <w:rFonts w:ascii="Arial" w:eastAsia="Calibri" w:hAnsi="Arial" w:cs="Arial"/>
          <w:u w:val="single"/>
        </w:rPr>
        <w:t>.</w:t>
      </w:r>
      <w:r w:rsidRPr="00C84A30">
        <w:rPr>
          <w:rFonts w:ascii="Arial" w:eastAsia="Calibri" w:hAnsi="Arial" w:cs="Arial"/>
          <w:strike/>
        </w:rPr>
        <w:t>)</w:t>
      </w:r>
      <w:r w:rsidRPr="00264F07">
        <w:rPr>
          <w:rFonts w:ascii="Arial" w:eastAsia="Calibri" w:hAnsi="Arial" w:cs="Arial"/>
        </w:rPr>
        <w:tab/>
        <w:t>A buffer area not less than one hundred (100) feet in width and located adjacent to and landward of</w:t>
      </w:r>
      <w:r w:rsidR="008B58C9">
        <w:rPr>
          <w:rFonts w:ascii="Arial" w:eastAsia="Calibri" w:hAnsi="Arial" w:cs="Arial"/>
        </w:rPr>
        <w:t xml:space="preserve"> </w:t>
      </w:r>
      <w:r w:rsidR="008B58C9">
        <w:rPr>
          <w:rFonts w:ascii="Arial" w:eastAsia="Calibri" w:hAnsi="Arial" w:cs="Arial"/>
          <w:u w:val="single"/>
        </w:rPr>
        <w:t>the components listed above.</w:t>
      </w:r>
      <w:r w:rsidRPr="008B58C9">
        <w:rPr>
          <w:rFonts w:ascii="Arial" w:eastAsia="Calibri" w:hAnsi="Arial" w:cs="Arial"/>
          <w:strike/>
        </w:rPr>
        <w:t>:</w:t>
      </w:r>
      <w:r w:rsidRPr="00264F07">
        <w:rPr>
          <w:rFonts w:ascii="Arial" w:eastAsia="Calibri" w:hAnsi="Arial" w:cs="Arial"/>
        </w:rPr>
        <w:t xml:space="preserve"> </w:t>
      </w:r>
    </w:p>
    <w:p w14:paraId="19CA94A4" w14:textId="77777777" w:rsidR="00264F07" w:rsidRDefault="00264F07" w:rsidP="00D83406">
      <w:pPr>
        <w:ind w:left="2865" w:hanging="475"/>
        <w:jc w:val="both"/>
        <w:rPr>
          <w:rFonts w:ascii="Arial" w:eastAsia="Calibri" w:hAnsi="Arial" w:cs="Arial"/>
        </w:rPr>
      </w:pPr>
    </w:p>
    <w:p w14:paraId="27E0E508" w14:textId="043C5662" w:rsidR="00264F07" w:rsidRPr="00264F07" w:rsidRDefault="00264F07" w:rsidP="00D83406">
      <w:pPr>
        <w:ind w:left="2865" w:hanging="475"/>
        <w:jc w:val="both"/>
        <w:rPr>
          <w:rFonts w:ascii="Arial" w:eastAsia="Calibri" w:hAnsi="Arial" w:cs="Arial"/>
          <w:strike/>
        </w:rPr>
      </w:pPr>
      <w:r w:rsidRPr="00264F07">
        <w:rPr>
          <w:rFonts w:ascii="Arial" w:eastAsia="Calibri" w:hAnsi="Arial" w:cs="Arial"/>
          <w:strike/>
        </w:rPr>
        <w:t>1.</w:t>
      </w:r>
      <w:r w:rsidRPr="00264F07">
        <w:rPr>
          <w:rFonts w:ascii="Arial" w:eastAsia="Calibri" w:hAnsi="Arial" w:cs="Arial"/>
          <w:strike/>
        </w:rPr>
        <w:tab/>
        <w:t xml:space="preserve">Any land comprised of highly erodible soils; </w:t>
      </w:r>
    </w:p>
    <w:p w14:paraId="79BF265D" w14:textId="523423D2" w:rsidR="00264F07" w:rsidRPr="008B58C9" w:rsidRDefault="00264F07" w:rsidP="00D83406">
      <w:pPr>
        <w:ind w:left="2865" w:hanging="475"/>
        <w:jc w:val="both"/>
        <w:rPr>
          <w:rFonts w:ascii="Arial" w:eastAsia="Calibri" w:hAnsi="Arial" w:cs="Arial"/>
          <w:strike/>
        </w:rPr>
      </w:pPr>
      <w:r w:rsidRPr="008B58C9">
        <w:rPr>
          <w:rFonts w:ascii="Arial" w:eastAsia="Calibri" w:hAnsi="Arial" w:cs="Arial"/>
          <w:strike/>
        </w:rPr>
        <w:t>2.</w:t>
      </w:r>
      <w:r w:rsidRPr="008B58C9">
        <w:rPr>
          <w:rFonts w:ascii="Arial" w:eastAsia="Calibri" w:hAnsi="Arial" w:cs="Arial"/>
          <w:strike/>
        </w:rPr>
        <w:tab/>
        <w:t xml:space="preserve">Any land adjoining tidal wetlands, tidal shores, nontidal wetlands or highly erodible soils; and </w:t>
      </w:r>
    </w:p>
    <w:p w14:paraId="352FC269" w14:textId="2ED8C4E6" w:rsidR="00264F07" w:rsidRPr="008B58C9" w:rsidRDefault="00264F07" w:rsidP="00D83406">
      <w:pPr>
        <w:ind w:left="2865" w:hanging="475"/>
        <w:jc w:val="both"/>
        <w:rPr>
          <w:rFonts w:ascii="Arial" w:eastAsia="Calibri" w:hAnsi="Arial" w:cs="Arial"/>
          <w:strike/>
        </w:rPr>
      </w:pPr>
      <w:r w:rsidRPr="008B58C9">
        <w:rPr>
          <w:rFonts w:ascii="Arial" w:eastAsia="Calibri" w:hAnsi="Arial" w:cs="Arial"/>
          <w:strike/>
        </w:rPr>
        <w:t>3.</w:t>
      </w:r>
      <w:r w:rsidRPr="008B58C9">
        <w:rPr>
          <w:rFonts w:ascii="Arial" w:eastAsia="Calibri" w:hAnsi="Arial" w:cs="Arial"/>
          <w:strike/>
        </w:rPr>
        <w:tab/>
        <w:t xml:space="preserve">Any land adjoining both sides of any waterbodies with perennial flow. </w:t>
      </w:r>
    </w:p>
    <w:p w14:paraId="4656E1A4" w14:textId="77777777" w:rsidR="00264F07" w:rsidRDefault="00264F07" w:rsidP="00D83406">
      <w:pPr>
        <w:ind w:left="1425" w:hanging="475"/>
        <w:jc w:val="both"/>
        <w:rPr>
          <w:rFonts w:ascii="Arial" w:eastAsia="Calibri" w:hAnsi="Arial" w:cs="Arial"/>
        </w:rPr>
      </w:pPr>
    </w:p>
    <w:p w14:paraId="0441FD1B" w14:textId="48F050C1" w:rsidR="00264F07" w:rsidRPr="00264F07" w:rsidRDefault="00264F07" w:rsidP="00D83406">
      <w:pPr>
        <w:ind w:left="1425" w:hanging="475"/>
        <w:jc w:val="both"/>
        <w:rPr>
          <w:rFonts w:ascii="Arial" w:eastAsia="Calibri" w:hAnsi="Arial" w:cs="Arial"/>
        </w:rPr>
      </w:pPr>
      <w:r w:rsidRPr="00264F07">
        <w:rPr>
          <w:rFonts w:ascii="Arial" w:eastAsia="Calibri" w:hAnsi="Arial" w:cs="Arial"/>
        </w:rPr>
        <w:t>(2)</w:t>
      </w:r>
      <w:r w:rsidRPr="00264F07">
        <w:rPr>
          <w:rFonts w:ascii="Arial" w:eastAsia="Calibri" w:hAnsi="Arial" w:cs="Arial"/>
        </w:rPr>
        <w:tab/>
        <w:t xml:space="preserve">A landscape plan which delineates or complies with the following: </w:t>
      </w:r>
    </w:p>
    <w:p w14:paraId="52E62239" w14:textId="77777777" w:rsidR="00264F07" w:rsidRDefault="00264F07" w:rsidP="00D83406">
      <w:pPr>
        <w:ind w:left="1915" w:hanging="475"/>
        <w:jc w:val="both"/>
        <w:rPr>
          <w:rFonts w:ascii="Arial" w:eastAsia="Calibri" w:hAnsi="Arial" w:cs="Arial"/>
        </w:rPr>
      </w:pPr>
    </w:p>
    <w:p w14:paraId="6E83C992" w14:textId="0629324D" w:rsidR="00D53CD5" w:rsidRDefault="00264F07" w:rsidP="00D53CD5">
      <w:pPr>
        <w:pStyle w:val="ListParagraph"/>
        <w:numPr>
          <w:ilvl w:val="0"/>
          <w:numId w:val="20"/>
        </w:numPr>
        <w:jc w:val="both"/>
        <w:rPr>
          <w:rFonts w:ascii="Arial" w:eastAsia="Calibri" w:hAnsi="Arial" w:cs="Arial"/>
        </w:rPr>
      </w:pPr>
      <w:r w:rsidRPr="00D53CD5">
        <w:rPr>
          <w:rFonts w:ascii="Arial" w:eastAsia="Calibri" w:hAnsi="Arial" w:cs="Arial"/>
        </w:rPr>
        <w:t xml:space="preserve">The location, size, and description of existing and proposed plant material. All existing </w:t>
      </w:r>
      <w:r w:rsidR="00D53CD5" w:rsidRPr="00D53CD5">
        <w:rPr>
          <w:rFonts w:ascii="Arial" w:eastAsia="Calibri" w:hAnsi="Arial" w:cs="Arial"/>
          <w:u w:val="single"/>
        </w:rPr>
        <w:t xml:space="preserve">canopy </w:t>
      </w:r>
      <w:r w:rsidRPr="00D53CD5">
        <w:rPr>
          <w:rFonts w:ascii="Arial" w:eastAsia="Calibri" w:hAnsi="Arial" w:cs="Arial"/>
        </w:rPr>
        <w:t>trees</w:t>
      </w:r>
      <w:r w:rsidR="00D53CD5" w:rsidRPr="00D53CD5">
        <w:rPr>
          <w:rFonts w:ascii="Arial" w:eastAsia="Calibri" w:hAnsi="Arial" w:cs="Arial"/>
        </w:rPr>
        <w:t xml:space="preserve"> </w:t>
      </w:r>
      <w:r w:rsidR="00D53CD5" w:rsidRPr="00D53CD5">
        <w:rPr>
          <w:rFonts w:ascii="Arial" w:eastAsia="Calibri" w:hAnsi="Arial" w:cs="Arial"/>
          <w:u w:val="single"/>
        </w:rPr>
        <w:t>and understory trees</w:t>
      </w:r>
      <w:r w:rsidRPr="00D53CD5">
        <w:rPr>
          <w:rFonts w:ascii="Arial" w:eastAsia="Calibri" w:hAnsi="Arial" w:cs="Arial"/>
        </w:rPr>
        <w:t xml:space="preserve"> on the site of six (6) inches or greater diameter at breast height shall be shown. Where there are groups of trees, stands may be outlined instead</w:t>
      </w:r>
      <w:r w:rsidR="00D53CD5" w:rsidRPr="00D53CD5">
        <w:rPr>
          <w:rFonts w:ascii="Arial" w:eastAsia="Calibri" w:hAnsi="Arial" w:cs="Arial"/>
          <w:u w:val="single"/>
        </w:rPr>
        <w:t xml:space="preserve">, except for mature trees, which shall be individually identified. The location </w:t>
      </w:r>
      <w:r w:rsidR="008B58C9">
        <w:rPr>
          <w:rFonts w:ascii="Arial" w:eastAsia="Calibri" w:hAnsi="Arial" w:cs="Arial"/>
          <w:u w:val="single"/>
        </w:rPr>
        <w:t>and</w:t>
      </w:r>
      <w:r w:rsidR="00D53CD5" w:rsidRPr="00D53CD5">
        <w:rPr>
          <w:rFonts w:ascii="Arial" w:eastAsia="Calibri" w:hAnsi="Arial" w:cs="Arial"/>
          <w:u w:val="single"/>
        </w:rPr>
        <w:t xml:space="preserve"> specific number of mature trees, canopy trees, and understory trees to be preserved on the project site shall be indicated on the plan. Mature trees, canopy trees, and understory trees and other vegetation to be disturbed or removed to create a desired construction footprint shall be clearly identified. Mature trees shall be protected during development and only removed where necessary, including to provide for the proposed use or development</w:t>
      </w:r>
      <w:r w:rsidRPr="00D53CD5">
        <w:rPr>
          <w:rFonts w:ascii="Arial" w:eastAsia="Calibri" w:hAnsi="Arial" w:cs="Arial"/>
        </w:rPr>
        <w:t xml:space="preserve">. </w:t>
      </w:r>
      <w:r w:rsidRPr="00D53CD5">
        <w:rPr>
          <w:rFonts w:ascii="Arial" w:eastAsia="Calibri" w:hAnsi="Arial" w:cs="Arial"/>
          <w:strike/>
        </w:rPr>
        <w:t>The specific number of such trees to be preserved outside or within the construction footprint shall be indicated on the plan. Trees and plants to be disturbed or removed to create a desired construction footprint shall be clearly delineated.</w:t>
      </w:r>
      <w:r w:rsidRPr="00D53CD5">
        <w:rPr>
          <w:rFonts w:ascii="Arial" w:eastAsia="Calibri" w:hAnsi="Arial" w:cs="Arial"/>
        </w:rPr>
        <w:t xml:space="preserve"> </w:t>
      </w:r>
    </w:p>
    <w:p w14:paraId="4B7D688F" w14:textId="77777777" w:rsidR="00D53CD5" w:rsidRPr="00D53CD5" w:rsidRDefault="00D53CD5" w:rsidP="00D53CD5">
      <w:pPr>
        <w:pStyle w:val="ListParagraph"/>
        <w:ind w:left="1920"/>
        <w:jc w:val="both"/>
        <w:rPr>
          <w:rFonts w:ascii="Arial" w:eastAsia="Calibri" w:hAnsi="Arial" w:cs="Arial"/>
        </w:rPr>
      </w:pPr>
    </w:p>
    <w:p w14:paraId="7297A8CE" w14:textId="25D2BCA8" w:rsidR="00264F07" w:rsidRPr="00D53CD5" w:rsidRDefault="00D53CD5" w:rsidP="00D53CD5">
      <w:pPr>
        <w:ind w:left="1915" w:hanging="475"/>
        <w:jc w:val="both"/>
        <w:rPr>
          <w:rFonts w:ascii="Arial" w:eastAsia="Calibri" w:hAnsi="Arial" w:cs="Arial"/>
        </w:rPr>
      </w:pPr>
      <w:r w:rsidRPr="00D53CD5">
        <w:rPr>
          <w:rFonts w:ascii="Arial" w:eastAsia="Calibri" w:hAnsi="Arial" w:cs="Arial"/>
          <w:u w:val="single"/>
        </w:rPr>
        <w:t>(b)</w:t>
      </w:r>
      <w:r>
        <w:rPr>
          <w:rFonts w:ascii="Arial" w:eastAsia="Calibri" w:hAnsi="Arial" w:cs="Arial"/>
        </w:rPr>
        <w:t xml:space="preserve"> </w:t>
      </w:r>
      <w:r>
        <w:rPr>
          <w:rFonts w:ascii="Arial" w:eastAsia="Calibri" w:hAnsi="Arial" w:cs="Arial"/>
        </w:rPr>
        <w:tab/>
      </w:r>
      <w:r w:rsidR="00264F07" w:rsidRPr="00D53CD5">
        <w:rPr>
          <w:rFonts w:ascii="Arial" w:eastAsia="Calibri" w:hAnsi="Arial" w:cs="Arial"/>
        </w:rPr>
        <w:t>A description of the proposed measures for mitigation shall include (i) a replanting schedule for trees and other vegetation removed for construction, including a list of plants and trees to be used; (ii) a demonstration that the design of the plan will preserve to the greatest extent possible</w:t>
      </w:r>
      <w:r>
        <w:rPr>
          <w:rFonts w:ascii="Arial" w:eastAsia="Calibri" w:hAnsi="Arial" w:cs="Arial"/>
        </w:rPr>
        <w:t xml:space="preserve"> </w:t>
      </w:r>
      <w:r>
        <w:rPr>
          <w:rFonts w:ascii="Arial" w:eastAsia="Calibri" w:hAnsi="Arial" w:cs="Arial"/>
          <w:u w:val="single"/>
        </w:rPr>
        <w:t>mature trees, canopy trees, understory trees</w:t>
      </w:r>
      <w:r w:rsidR="00264F07" w:rsidRPr="00D53CD5">
        <w:rPr>
          <w:rFonts w:ascii="Arial" w:eastAsia="Calibri" w:hAnsi="Arial" w:cs="Arial"/>
        </w:rPr>
        <w:t xml:space="preserve"> </w:t>
      </w:r>
      <w:r w:rsidR="00264F07" w:rsidRPr="00D53CD5">
        <w:rPr>
          <w:rFonts w:ascii="Arial" w:eastAsia="Calibri" w:hAnsi="Arial" w:cs="Arial"/>
          <w:strike/>
        </w:rPr>
        <w:t>any trees</w:t>
      </w:r>
      <w:r w:rsidR="00264F07" w:rsidRPr="00D53CD5">
        <w:rPr>
          <w:rFonts w:ascii="Arial" w:eastAsia="Calibri" w:hAnsi="Arial" w:cs="Arial"/>
        </w:rPr>
        <w:t xml:space="preserve"> and vegetation on the site and will provide maximum erosion control and overland flow benefits from such vegetation; and (iii) </w:t>
      </w:r>
      <w:r w:rsidR="00264F07" w:rsidRPr="00D53CD5">
        <w:rPr>
          <w:rFonts w:ascii="Arial" w:eastAsia="Calibri" w:hAnsi="Arial" w:cs="Arial"/>
          <w:strike/>
        </w:rPr>
        <w:t>a demonstration that existing plants are to be used to the greatest extent possible.</w:t>
      </w:r>
      <w:r>
        <w:rPr>
          <w:rFonts w:ascii="Arial" w:eastAsia="Calibri" w:hAnsi="Arial" w:cs="Arial"/>
        </w:rPr>
        <w:t xml:space="preserve"> </w:t>
      </w:r>
      <w:r>
        <w:rPr>
          <w:rFonts w:ascii="Arial" w:eastAsia="Calibri" w:hAnsi="Arial" w:cs="Arial"/>
          <w:u w:val="single"/>
        </w:rPr>
        <w:t>A demonstration that where the planting of new trees or vegetation is required, native species will be used to the greatest extent possible.</w:t>
      </w:r>
      <w:r w:rsidR="00264F07" w:rsidRPr="00D53CD5">
        <w:rPr>
          <w:rFonts w:ascii="Arial" w:eastAsia="Calibri" w:hAnsi="Arial" w:cs="Arial"/>
        </w:rPr>
        <w:t xml:space="preserve"> If no mitigation or planting is required, existing trees may be delineated on the site plan or subdivision plat. </w:t>
      </w:r>
    </w:p>
    <w:p w14:paraId="047E6AC6" w14:textId="77777777" w:rsidR="00264F07" w:rsidRDefault="00264F07" w:rsidP="00D83406">
      <w:pPr>
        <w:ind w:left="1915" w:hanging="475"/>
        <w:jc w:val="both"/>
        <w:rPr>
          <w:rFonts w:ascii="Arial" w:eastAsia="Calibri" w:hAnsi="Arial" w:cs="Arial"/>
        </w:rPr>
      </w:pPr>
    </w:p>
    <w:p w14:paraId="4FFF2786" w14:textId="54A99399" w:rsidR="003B0D42" w:rsidRPr="003B0D42" w:rsidRDefault="00264F07" w:rsidP="003B0D42">
      <w:pPr>
        <w:ind w:left="1915" w:hanging="475"/>
        <w:jc w:val="both"/>
        <w:rPr>
          <w:rFonts w:ascii="Arial" w:eastAsia="Calibri" w:hAnsi="Arial" w:cs="Arial"/>
          <w:u w:val="single"/>
        </w:rPr>
      </w:pPr>
      <w:r w:rsidRPr="00264F07">
        <w:rPr>
          <w:rFonts w:ascii="Arial" w:eastAsia="Calibri" w:hAnsi="Arial" w:cs="Arial"/>
        </w:rPr>
        <w:t>(</w:t>
      </w:r>
      <w:proofErr w:type="spellStart"/>
      <w:r w:rsidRPr="00D53CD5">
        <w:rPr>
          <w:rFonts w:ascii="Arial" w:eastAsia="Calibri" w:hAnsi="Arial" w:cs="Arial"/>
          <w:strike/>
        </w:rPr>
        <w:t>b</w:t>
      </w:r>
      <w:r w:rsidR="00D53CD5">
        <w:rPr>
          <w:rFonts w:ascii="Arial" w:eastAsia="Calibri" w:hAnsi="Arial" w:cs="Arial"/>
          <w:u w:val="single"/>
        </w:rPr>
        <w:t>c</w:t>
      </w:r>
      <w:proofErr w:type="spellEnd"/>
      <w:r w:rsidRPr="00264F07">
        <w:rPr>
          <w:rFonts w:ascii="Arial" w:eastAsia="Calibri" w:hAnsi="Arial" w:cs="Arial"/>
        </w:rPr>
        <w:t>)</w:t>
      </w:r>
      <w:r w:rsidRPr="00264F07">
        <w:rPr>
          <w:rFonts w:ascii="Arial" w:eastAsia="Calibri" w:hAnsi="Arial" w:cs="Arial"/>
        </w:rPr>
        <w:tab/>
        <w:t>A delineation of any required buffer area and</w:t>
      </w:r>
      <w:r w:rsidR="008B58C9">
        <w:rPr>
          <w:rFonts w:ascii="Arial" w:eastAsia="Calibri" w:hAnsi="Arial" w:cs="Arial"/>
        </w:rPr>
        <w:t xml:space="preserve"> </w:t>
      </w:r>
      <w:r w:rsidR="008B58C9">
        <w:rPr>
          <w:rFonts w:ascii="Arial" w:eastAsia="Calibri" w:hAnsi="Arial" w:cs="Arial"/>
          <w:u w:val="single"/>
        </w:rPr>
        <w:t>specification of</w:t>
      </w:r>
      <w:r w:rsidRPr="00264F07">
        <w:rPr>
          <w:rFonts w:ascii="Arial" w:eastAsia="Calibri" w:hAnsi="Arial" w:cs="Arial"/>
        </w:rPr>
        <w:t xml:space="preserve"> any plant material to be added to establish or supplement the buffer area. </w:t>
      </w:r>
      <w:r w:rsidR="003B0D42" w:rsidRPr="003B0D42">
        <w:rPr>
          <w:rFonts w:ascii="Arial" w:eastAsia="Calibri" w:hAnsi="Arial" w:cs="Arial"/>
          <w:u w:val="single"/>
        </w:rPr>
        <w:t xml:space="preserve">Trees should be used for mitigation and supplementation of the buffer area to the extent practicable and as appropriate to the site conditions and </w:t>
      </w:r>
      <w:r w:rsidR="003B0D42" w:rsidRPr="003B0D42">
        <w:rPr>
          <w:rFonts w:ascii="Arial" w:eastAsia="Calibri" w:hAnsi="Arial" w:cs="Arial"/>
          <w:u w:val="single"/>
        </w:rPr>
        <w:lastRenderedPageBreak/>
        <w:t xml:space="preserve">project specifications. </w:t>
      </w:r>
      <w:r w:rsidR="0002303E">
        <w:rPr>
          <w:rFonts w:ascii="Arial" w:eastAsia="Calibri" w:hAnsi="Arial" w:cs="Arial"/>
          <w:u w:val="single"/>
        </w:rPr>
        <w:t>Native species will be used to the greatest extent possible.</w:t>
      </w:r>
    </w:p>
    <w:p w14:paraId="54D0052D" w14:textId="77777777" w:rsidR="00264F07" w:rsidRDefault="00264F07" w:rsidP="00D83406">
      <w:pPr>
        <w:ind w:left="1915" w:hanging="475"/>
        <w:jc w:val="both"/>
        <w:rPr>
          <w:rFonts w:ascii="Arial" w:eastAsia="Calibri" w:hAnsi="Arial" w:cs="Arial"/>
        </w:rPr>
      </w:pPr>
    </w:p>
    <w:p w14:paraId="45897880" w14:textId="568938DD" w:rsidR="00264F07" w:rsidRPr="00264F07" w:rsidRDefault="00264F07" w:rsidP="00D83406">
      <w:pPr>
        <w:ind w:left="1915" w:hanging="475"/>
        <w:jc w:val="both"/>
        <w:rPr>
          <w:rFonts w:ascii="Arial" w:eastAsia="Calibri" w:hAnsi="Arial" w:cs="Arial"/>
        </w:rPr>
      </w:pPr>
      <w:r w:rsidRPr="00264F07">
        <w:rPr>
          <w:rFonts w:ascii="Arial" w:eastAsia="Calibri" w:hAnsi="Arial" w:cs="Arial"/>
        </w:rPr>
        <w:t>(</w:t>
      </w:r>
      <w:r w:rsidRPr="003B0D42">
        <w:rPr>
          <w:rFonts w:ascii="Arial" w:eastAsia="Calibri" w:hAnsi="Arial" w:cs="Arial"/>
          <w:strike/>
        </w:rPr>
        <w:t>c</w:t>
      </w:r>
      <w:r w:rsidR="003B0D42">
        <w:rPr>
          <w:rFonts w:ascii="Arial" w:eastAsia="Calibri" w:hAnsi="Arial" w:cs="Arial"/>
          <w:u w:val="single"/>
        </w:rPr>
        <w:t>d</w:t>
      </w:r>
      <w:r w:rsidRPr="00264F07">
        <w:rPr>
          <w:rFonts w:ascii="Arial" w:eastAsia="Calibri" w:hAnsi="Arial" w:cs="Arial"/>
        </w:rPr>
        <w:t>)</w:t>
      </w:r>
      <w:r w:rsidRPr="00264F07">
        <w:rPr>
          <w:rFonts w:ascii="Arial" w:eastAsia="Calibri" w:hAnsi="Arial" w:cs="Arial"/>
        </w:rPr>
        <w:tab/>
        <w:t>Within the buffer area,</w:t>
      </w:r>
      <w:r w:rsidR="008B58C9">
        <w:rPr>
          <w:rFonts w:ascii="Arial" w:eastAsia="Calibri" w:hAnsi="Arial" w:cs="Arial"/>
        </w:rPr>
        <w:t xml:space="preserve"> </w:t>
      </w:r>
      <w:r w:rsidR="008B58C9">
        <w:rPr>
          <w:rFonts w:ascii="Arial" w:eastAsia="Calibri" w:hAnsi="Arial" w:cs="Arial"/>
          <w:u w:val="single"/>
        </w:rPr>
        <w:t>identification</w:t>
      </w:r>
      <w:r w:rsidRPr="00264F07">
        <w:rPr>
          <w:rFonts w:ascii="Arial" w:eastAsia="Calibri" w:hAnsi="Arial" w:cs="Arial"/>
        </w:rPr>
        <w:t xml:space="preserve"> </w:t>
      </w:r>
      <w:r w:rsidRPr="008B58C9">
        <w:rPr>
          <w:rFonts w:ascii="Arial" w:eastAsia="Calibri" w:hAnsi="Arial" w:cs="Arial"/>
          <w:strike/>
        </w:rPr>
        <w:t>a designation</w:t>
      </w:r>
      <w:r w:rsidRPr="00264F07">
        <w:rPr>
          <w:rFonts w:ascii="Arial" w:eastAsia="Calibri" w:hAnsi="Arial" w:cs="Arial"/>
        </w:rPr>
        <w:t xml:space="preserve"> of the trees to be removed for sight lines, vistas, access paths and best management practices, and</w:t>
      </w:r>
      <w:r w:rsidR="008B58C9">
        <w:rPr>
          <w:rFonts w:ascii="Arial" w:eastAsia="Calibri" w:hAnsi="Arial" w:cs="Arial"/>
        </w:rPr>
        <w:t xml:space="preserve"> </w:t>
      </w:r>
      <w:r w:rsidR="008B58C9">
        <w:rPr>
          <w:rFonts w:ascii="Arial" w:eastAsia="Calibri" w:hAnsi="Arial" w:cs="Arial"/>
          <w:u w:val="single"/>
        </w:rPr>
        <w:t>specification of</w:t>
      </w:r>
      <w:r w:rsidRPr="00264F07">
        <w:rPr>
          <w:rFonts w:ascii="Arial" w:eastAsia="Calibri" w:hAnsi="Arial" w:cs="Arial"/>
        </w:rPr>
        <w:t xml:space="preserve"> any vegetation replacing trees</w:t>
      </w:r>
      <w:r w:rsidR="008B58C9">
        <w:rPr>
          <w:rFonts w:ascii="Arial" w:eastAsia="Calibri" w:hAnsi="Arial" w:cs="Arial"/>
        </w:rPr>
        <w:t xml:space="preserve"> </w:t>
      </w:r>
      <w:r w:rsidR="008B58C9">
        <w:rPr>
          <w:rFonts w:ascii="Arial" w:eastAsia="Calibri" w:hAnsi="Arial" w:cs="Arial"/>
          <w:u w:val="single"/>
        </w:rPr>
        <w:t xml:space="preserve">to be </w:t>
      </w:r>
      <w:r w:rsidRPr="00264F07">
        <w:rPr>
          <w:rFonts w:ascii="Arial" w:eastAsia="Calibri" w:hAnsi="Arial" w:cs="Arial"/>
        </w:rPr>
        <w:t xml:space="preserve">removed from the buffer area. </w:t>
      </w:r>
    </w:p>
    <w:p w14:paraId="7AAC3CA9" w14:textId="77777777" w:rsidR="00264F07" w:rsidRDefault="00264F07" w:rsidP="00D83406">
      <w:pPr>
        <w:ind w:left="1915" w:hanging="475"/>
        <w:jc w:val="both"/>
        <w:rPr>
          <w:rFonts w:ascii="Arial" w:eastAsia="Calibri" w:hAnsi="Arial" w:cs="Arial"/>
        </w:rPr>
      </w:pPr>
    </w:p>
    <w:p w14:paraId="44723AF5" w14:textId="00B12CA9" w:rsidR="003B0D42" w:rsidRPr="003B0D42" w:rsidRDefault="00264F07" w:rsidP="003B0D42">
      <w:pPr>
        <w:ind w:left="1915" w:hanging="475"/>
        <w:jc w:val="both"/>
        <w:rPr>
          <w:rFonts w:ascii="Arial" w:eastAsia="Calibri" w:hAnsi="Arial" w:cs="Arial"/>
          <w:u w:val="single"/>
        </w:rPr>
      </w:pPr>
      <w:r w:rsidRPr="00264F07">
        <w:rPr>
          <w:rFonts w:ascii="Arial" w:eastAsia="Calibri" w:hAnsi="Arial" w:cs="Arial"/>
        </w:rPr>
        <w:t>(</w:t>
      </w:r>
      <w:r w:rsidRPr="003B0D42">
        <w:rPr>
          <w:rFonts w:ascii="Arial" w:eastAsia="Calibri" w:hAnsi="Arial" w:cs="Arial"/>
          <w:strike/>
        </w:rPr>
        <w:t>d</w:t>
      </w:r>
      <w:r w:rsidR="003B0D42">
        <w:rPr>
          <w:rFonts w:ascii="Arial" w:eastAsia="Calibri" w:hAnsi="Arial" w:cs="Arial"/>
          <w:u w:val="single"/>
        </w:rPr>
        <w:t>e</w:t>
      </w:r>
      <w:r w:rsidRPr="00264F07">
        <w:rPr>
          <w:rFonts w:ascii="Arial" w:eastAsia="Calibri" w:hAnsi="Arial" w:cs="Arial"/>
        </w:rPr>
        <w:t>)</w:t>
      </w:r>
      <w:r w:rsidRPr="00264F07">
        <w:rPr>
          <w:rFonts w:ascii="Arial" w:eastAsia="Calibri" w:hAnsi="Arial" w:cs="Arial"/>
        </w:rPr>
        <w:tab/>
        <w:t>A designation of the trees to be removed for shoreline</w:t>
      </w:r>
      <w:r w:rsidR="008B58C9">
        <w:rPr>
          <w:rFonts w:ascii="Arial" w:eastAsia="Calibri" w:hAnsi="Arial" w:cs="Arial"/>
        </w:rPr>
        <w:t xml:space="preserve"> </w:t>
      </w:r>
      <w:r w:rsidR="008B58C9">
        <w:rPr>
          <w:rFonts w:ascii="Arial" w:eastAsia="Calibri" w:hAnsi="Arial" w:cs="Arial"/>
          <w:u w:val="single"/>
        </w:rPr>
        <w:t xml:space="preserve">erosion control </w:t>
      </w:r>
      <w:r w:rsidRPr="008B58C9">
        <w:rPr>
          <w:rFonts w:ascii="Arial" w:eastAsia="Calibri" w:hAnsi="Arial" w:cs="Arial"/>
          <w:strike/>
        </w:rPr>
        <w:t>stabilization</w:t>
      </w:r>
      <w:r w:rsidRPr="00264F07">
        <w:rPr>
          <w:rFonts w:ascii="Arial" w:eastAsia="Calibri" w:hAnsi="Arial" w:cs="Arial"/>
        </w:rPr>
        <w:t xml:space="preserve"> projects and any replacement vegetation. </w:t>
      </w:r>
      <w:r w:rsidR="003B0D42" w:rsidRPr="003B0D42">
        <w:rPr>
          <w:rFonts w:ascii="Arial" w:eastAsia="Calibri" w:hAnsi="Arial" w:cs="Arial"/>
          <w:u w:val="single"/>
        </w:rPr>
        <w:t xml:space="preserve">Mature trees shall be preserved and trimmed or pruned in lieu of removal as site conditions permit. Any removal of mature trees should be limited to the fewest number of trees feasible. </w:t>
      </w:r>
    </w:p>
    <w:p w14:paraId="30933F42" w14:textId="77777777" w:rsidR="00264F07" w:rsidRDefault="00264F07" w:rsidP="00D83406">
      <w:pPr>
        <w:ind w:left="1915" w:hanging="475"/>
        <w:jc w:val="both"/>
        <w:rPr>
          <w:rFonts w:ascii="Arial" w:eastAsia="Calibri" w:hAnsi="Arial" w:cs="Arial"/>
        </w:rPr>
      </w:pPr>
    </w:p>
    <w:p w14:paraId="39561975" w14:textId="40018C58" w:rsidR="003B0D42" w:rsidRPr="003B0D42" w:rsidRDefault="00264F07" w:rsidP="003B0D42">
      <w:pPr>
        <w:ind w:left="1915" w:hanging="475"/>
        <w:jc w:val="both"/>
        <w:rPr>
          <w:rFonts w:ascii="Arial" w:eastAsia="Calibri" w:hAnsi="Arial" w:cs="Arial"/>
          <w:u w:val="single"/>
        </w:rPr>
      </w:pPr>
      <w:r w:rsidRPr="00264F07">
        <w:rPr>
          <w:rFonts w:ascii="Arial" w:eastAsia="Calibri" w:hAnsi="Arial" w:cs="Arial"/>
        </w:rPr>
        <w:t>(</w:t>
      </w:r>
      <w:proofErr w:type="spellStart"/>
      <w:r w:rsidRPr="003B0D42">
        <w:rPr>
          <w:rFonts w:ascii="Arial" w:eastAsia="Calibri" w:hAnsi="Arial" w:cs="Arial"/>
          <w:strike/>
        </w:rPr>
        <w:t>e</w:t>
      </w:r>
      <w:r w:rsidR="003B0D42">
        <w:rPr>
          <w:rFonts w:ascii="Arial" w:eastAsia="Calibri" w:hAnsi="Arial" w:cs="Arial"/>
          <w:u w:val="single"/>
        </w:rPr>
        <w:t>f</w:t>
      </w:r>
      <w:proofErr w:type="spellEnd"/>
      <w:r w:rsidRPr="00264F07">
        <w:rPr>
          <w:rFonts w:ascii="Arial" w:eastAsia="Calibri" w:hAnsi="Arial" w:cs="Arial"/>
        </w:rPr>
        <w:t>)</w:t>
      </w:r>
      <w:r w:rsidRPr="00264F07">
        <w:rPr>
          <w:rFonts w:ascii="Arial" w:eastAsia="Calibri" w:hAnsi="Arial" w:cs="Arial"/>
        </w:rPr>
        <w:tab/>
        <w:t xml:space="preserve">A depiction of grade changes or other work adjacent to trees which would adversely affect them. Specifications shall be provided as to how grade, drainage, and aeration would be maintained around trees to be preserved. </w:t>
      </w:r>
      <w:r w:rsidR="003B0D42" w:rsidRPr="003B0D42">
        <w:rPr>
          <w:rFonts w:ascii="Arial" w:eastAsia="Calibri" w:hAnsi="Arial" w:cs="Arial"/>
          <w:u w:val="single"/>
        </w:rPr>
        <w:t>Specifications shall also be provided for the protection of existing trees and vegetation during site work and</w:t>
      </w:r>
      <w:r w:rsidR="008B58C9">
        <w:rPr>
          <w:rFonts w:ascii="Arial" w:eastAsia="Calibri" w:hAnsi="Arial" w:cs="Arial"/>
          <w:u w:val="single"/>
        </w:rPr>
        <w:t xml:space="preserve"> all phases of</w:t>
      </w:r>
      <w:r w:rsidR="003B0D42" w:rsidRPr="003B0D42">
        <w:rPr>
          <w:rFonts w:ascii="Arial" w:eastAsia="Calibri" w:hAnsi="Arial" w:cs="Arial"/>
          <w:u w:val="single"/>
        </w:rPr>
        <w:t xml:space="preserve"> construction.</w:t>
      </w:r>
    </w:p>
    <w:p w14:paraId="6C9E983A" w14:textId="77777777" w:rsidR="00264F07" w:rsidRDefault="00264F07" w:rsidP="00D83406">
      <w:pPr>
        <w:ind w:left="1915" w:hanging="475"/>
        <w:jc w:val="both"/>
        <w:rPr>
          <w:rFonts w:ascii="Arial" w:eastAsia="Calibri" w:hAnsi="Arial" w:cs="Arial"/>
        </w:rPr>
      </w:pPr>
    </w:p>
    <w:p w14:paraId="566370B3" w14:textId="71A06457" w:rsidR="00264F07" w:rsidRDefault="00264F07" w:rsidP="003B0D42">
      <w:pPr>
        <w:pStyle w:val="List4"/>
        <w:jc w:val="both"/>
        <w:rPr>
          <w:rFonts w:ascii="Arial" w:eastAsia="Calibri" w:hAnsi="Arial" w:cs="Arial"/>
          <w:sz w:val="24"/>
        </w:rPr>
      </w:pPr>
      <w:r w:rsidRPr="00264F07">
        <w:rPr>
          <w:rFonts w:ascii="Arial" w:eastAsia="Calibri" w:hAnsi="Arial" w:cs="Arial"/>
          <w:sz w:val="24"/>
        </w:rPr>
        <w:t>(</w:t>
      </w:r>
      <w:proofErr w:type="spellStart"/>
      <w:r w:rsidRPr="003B0D42">
        <w:rPr>
          <w:rFonts w:ascii="Arial" w:eastAsia="Calibri" w:hAnsi="Arial" w:cs="Arial"/>
          <w:strike/>
          <w:sz w:val="24"/>
        </w:rPr>
        <w:t>f</w:t>
      </w:r>
      <w:r w:rsidR="003B0D42">
        <w:rPr>
          <w:rFonts w:ascii="Arial" w:eastAsia="Calibri" w:hAnsi="Arial" w:cs="Arial"/>
          <w:sz w:val="24"/>
          <w:u w:val="single"/>
        </w:rPr>
        <w:t>g</w:t>
      </w:r>
      <w:proofErr w:type="spellEnd"/>
      <w:r w:rsidRPr="00264F07">
        <w:rPr>
          <w:rFonts w:ascii="Arial" w:eastAsia="Calibri" w:hAnsi="Arial" w:cs="Arial"/>
          <w:sz w:val="24"/>
        </w:rPr>
        <w:t>)</w:t>
      </w:r>
      <w:r w:rsidRPr="00264F07">
        <w:rPr>
          <w:rFonts w:ascii="Arial" w:eastAsia="Calibri" w:hAnsi="Arial" w:cs="Arial"/>
          <w:sz w:val="24"/>
        </w:rPr>
        <w:tab/>
        <w:t>A description of the limits of clearing of existing vegetation, based on all anticipated improvements, including buildings, drives, and utilities</w:t>
      </w:r>
      <w:r w:rsidRPr="003B0D42">
        <w:rPr>
          <w:rFonts w:ascii="Arial" w:eastAsia="Calibri" w:hAnsi="Arial" w:cs="Arial"/>
          <w:strike/>
          <w:sz w:val="24"/>
        </w:rPr>
        <w:t>,</w:t>
      </w:r>
      <w:r w:rsidRPr="00264F07">
        <w:rPr>
          <w:rFonts w:ascii="Arial" w:eastAsia="Calibri" w:hAnsi="Arial" w:cs="Arial"/>
          <w:sz w:val="24"/>
        </w:rPr>
        <w:t xml:space="preserve"> </w:t>
      </w:r>
      <w:r w:rsidRPr="003B0D42">
        <w:rPr>
          <w:rFonts w:ascii="Arial" w:eastAsia="Calibri" w:hAnsi="Arial" w:cs="Arial"/>
          <w:strike/>
          <w:sz w:val="24"/>
        </w:rPr>
        <w:t>and specifications for the protection of existing trees during clearing, grading, and all phases of construction</w:t>
      </w:r>
      <w:r w:rsidRPr="00264F07">
        <w:rPr>
          <w:rFonts w:ascii="Arial" w:eastAsia="Calibri" w:hAnsi="Arial" w:cs="Arial"/>
          <w:sz w:val="24"/>
        </w:rPr>
        <w:t xml:space="preserve">. </w:t>
      </w:r>
    </w:p>
    <w:p w14:paraId="434E8AFE" w14:textId="77777777" w:rsidR="003B0D42" w:rsidRDefault="003B0D42" w:rsidP="003B0D42">
      <w:pPr>
        <w:pStyle w:val="List4"/>
        <w:jc w:val="both"/>
        <w:rPr>
          <w:rFonts w:ascii="Arial" w:eastAsia="Calibri" w:hAnsi="Arial" w:cs="Arial"/>
        </w:rPr>
      </w:pPr>
    </w:p>
    <w:p w14:paraId="137CDFD4" w14:textId="2D6EA156" w:rsidR="00264F07" w:rsidRPr="00264F07" w:rsidRDefault="00264F07" w:rsidP="00D83406">
      <w:pPr>
        <w:ind w:left="1915" w:hanging="475"/>
        <w:jc w:val="both"/>
        <w:rPr>
          <w:rFonts w:ascii="Arial" w:eastAsia="Calibri" w:hAnsi="Arial" w:cs="Arial"/>
        </w:rPr>
      </w:pPr>
      <w:r w:rsidRPr="00264F07">
        <w:rPr>
          <w:rFonts w:ascii="Arial" w:eastAsia="Calibri" w:hAnsi="Arial" w:cs="Arial"/>
        </w:rPr>
        <w:t>(</w:t>
      </w:r>
      <w:proofErr w:type="spellStart"/>
      <w:r w:rsidRPr="003B0D42">
        <w:rPr>
          <w:rFonts w:ascii="Arial" w:eastAsia="Calibri" w:hAnsi="Arial" w:cs="Arial"/>
          <w:strike/>
        </w:rPr>
        <w:t>g</w:t>
      </w:r>
      <w:r w:rsidR="003B0D42">
        <w:rPr>
          <w:rFonts w:ascii="Arial" w:eastAsia="Calibri" w:hAnsi="Arial" w:cs="Arial"/>
          <w:u w:val="single"/>
        </w:rPr>
        <w:t>h</w:t>
      </w:r>
      <w:proofErr w:type="spellEnd"/>
      <w:r w:rsidRPr="00264F07">
        <w:rPr>
          <w:rFonts w:ascii="Arial" w:eastAsia="Calibri" w:hAnsi="Arial" w:cs="Arial"/>
        </w:rPr>
        <w:t>)</w:t>
      </w:r>
      <w:r w:rsidRPr="00264F07">
        <w:rPr>
          <w:rFonts w:ascii="Arial" w:eastAsia="Calibri" w:hAnsi="Arial" w:cs="Arial"/>
        </w:rPr>
        <w:tab/>
        <w:t xml:space="preserve">All supplementary or replacement plant materials shall be in a healthy condition. Plant materials shall conform to the standards of the most recent edition of the American Standard for Nursery Stock, published by the American Nursery and Landscape Association, and shall be installed according to standard planting practices and procedures. </w:t>
      </w:r>
    </w:p>
    <w:p w14:paraId="503F8713" w14:textId="77777777" w:rsidR="00264F07" w:rsidRDefault="00264F07" w:rsidP="00D83406">
      <w:pPr>
        <w:ind w:left="1915" w:hanging="475"/>
        <w:jc w:val="both"/>
        <w:rPr>
          <w:rFonts w:ascii="Arial" w:eastAsia="Calibri" w:hAnsi="Arial" w:cs="Arial"/>
        </w:rPr>
      </w:pPr>
    </w:p>
    <w:p w14:paraId="38A37FC3" w14:textId="2EB522AF" w:rsidR="00264F07" w:rsidRPr="00264F07" w:rsidRDefault="00264F07" w:rsidP="00D83406">
      <w:pPr>
        <w:ind w:left="1915" w:hanging="475"/>
        <w:jc w:val="both"/>
        <w:rPr>
          <w:rFonts w:ascii="Arial" w:eastAsia="Calibri" w:hAnsi="Arial" w:cs="Arial"/>
        </w:rPr>
      </w:pPr>
      <w:r w:rsidRPr="00264F07">
        <w:rPr>
          <w:rFonts w:ascii="Arial" w:eastAsia="Calibri" w:hAnsi="Arial" w:cs="Arial"/>
        </w:rPr>
        <w:t>(</w:t>
      </w:r>
      <w:r w:rsidRPr="003B0D42">
        <w:rPr>
          <w:rFonts w:ascii="Arial" w:eastAsia="Calibri" w:hAnsi="Arial" w:cs="Arial"/>
          <w:strike/>
        </w:rPr>
        <w:t>h</w:t>
      </w:r>
      <w:r w:rsidR="003B0D42">
        <w:rPr>
          <w:rFonts w:ascii="Arial" w:eastAsia="Calibri" w:hAnsi="Arial" w:cs="Arial"/>
          <w:u w:val="single"/>
        </w:rPr>
        <w:t>i</w:t>
      </w:r>
      <w:r w:rsidRPr="00264F07">
        <w:rPr>
          <w:rFonts w:ascii="Arial" w:eastAsia="Calibri" w:hAnsi="Arial" w:cs="Arial"/>
        </w:rPr>
        <w:t>)</w:t>
      </w:r>
      <w:r w:rsidRPr="00264F07">
        <w:rPr>
          <w:rFonts w:ascii="Arial" w:eastAsia="Calibri" w:hAnsi="Arial" w:cs="Arial"/>
        </w:rPr>
        <w:tab/>
        <w:t xml:space="preserve">Where areas to be preserved are encroached upon, replacement of existing trees and other vegetation shall be achieved at a ratio of three (3) trees planted to one (1) tree greater than six (6) inches diameter at breast height removed, or by such other measures as in the judgment of the City Manager will adequately compensate for the removal of such trees and other vegetation. Replacement trees shall be a minimum two (2) to two and one-half (2½) inches caliper at the time of planting. </w:t>
      </w:r>
    </w:p>
    <w:p w14:paraId="085D5746" w14:textId="77777777" w:rsidR="00264F07" w:rsidRDefault="00264F07" w:rsidP="00D83406">
      <w:pPr>
        <w:ind w:left="1425" w:hanging="475"/>
        <w:jc w:val="both"/>
        <w:rPr>
          <w:rFonts w:ascii="Arial" w:eastAsia="Calibri" w:hAnsi="Arial" w:cs="Arial"/>
        </w:rPr>
      </w:pPr>
    </w:p>
    <w:p w14:paraId="73693B12" w14:textId="086557E4" w:rsidR="00264F07" w:rsidRPr="00264F07" w:rsidRDefault="00264F07" w:rsidP="00D83406">
      <w:pPr>
        <w:ind w:left="1425" w:hanging="475"/>
        <w:jc w:val="both"/>
        <w:rPr>
          <w:rFonts w:ascii="Arial" w:eastAsia="Calibri" w:hAnsi="Arial" w:cs="Arial"/>
          <w:strike/>
        </w:rPr>
      </w:pPr>
      <w:r w:rsidRPr="00264F07">
        <w:rPr>
          <w:rFonts w:ascii="Arial" w:eastAsia="Calibri" w:hAnsi="Arial" w:cs="Arial"/>
        </w:rPr>
        <w:t>(3)</w:t>
      </w:r>
      <w:r w:rsidRPr="00264F07">
        <w:rPr>
          <w:rFonts w:ascii="Arial" w:eastAsia="Calibri" w:hAnsi="Arial" w:cs="Arial"/>
        </w:rPr>
        <w:tab/>
        <w:t>A</w:t>
      </w:r>
      <w:r w:rsidR="008B58C9">
        <w:rPr>
          <w:rFonts w:ascii="Arial" w:eastAsia="Calibri" w:hAnsi="Arial" w:cs="Arial"/>
          <w:u w:val="single"/>
        </w:rPr>
        <w:t>n erosion and sediment control plan and</w:t>
      </w:r>
      <w:r w:rsidRPr="00264F07">
        <w:rPr>
          <w:rFonts w:ascii="Arial" w:eastAsia="Calibri" w:hAnsi="Arial" w:cs="Arial"/>
        </w:rPr>
        <w:t xml:space="preserve"> stormwater management plan</w:t>
      </w:r>
      <w:r w:rsidR="007E75F3" w:rsidRPr="007E75F3">
        <w:t xml:space="preserve"> </w:t>
      </w:r>
      <w:r w:rsidR="007E75F3" w:rsidRPr="007E75F3">
        <w:rPr>
          <w:rFonts w:ascii="Arial" w:eastAsia="Calibri" w:hAnsi="Arial" w:cs="Arial"/>
          <w:u w:val="single"/>
        </w:rPr>
        <w:t>meeting the requirements of the provisions of  the</w:t>
      </w:r>
      <w:r w:rsidR="008B58C9">
        <w:rPr>
          <w:rFonts w:ascii="Arial" w:eastAsia="Calibri" w:hAnsi="Arial" w:cs="Arial"/>
          <w:u w:val="single"/>
        </w:rPr>
        <w:t xml:space="preserve"> Erosion and </w:t>
      </w:r>
      <w:r w:rsidR="007E75F3" w:rsidRPr="007E75F3">
        <w:rPr>
          <w:rFonts w:ascii="Arial" w:eastAsia="Calibri" w:hAnsi="Arial" w:cs="Arial"/>
          <w:u w:val="single"/>
        </w:rPr>
        <w:t xml:space="preserve"> Stormwater Management Ordinance, </w:t>
      </w:r>
      <w:r w:rsidR="008B58C9">
        <w:rPr>
          <w:rFonts w:ascii="Arial" w:eastAsia="Calibri" w:hAnsi="Arial" w:cs="Arial"/>
          <w:u w:val="single"/>
        </w:rPr>
        <w:t>[</w:t>
      </w:r>
      <w:r w:rsidR="007E75F3" w:rsidRPr="007E75F3">
        <w:rPr>
          <w:rFonts w:ascii="Arial" w:eastAsia="Calibri" w:hAnsi="Arial" w:cs="Arial"/>
          <w:u w:val="single"/>
        </w:rPr>
        <w:t>Appendix D</w:t>
      </w:r>
      <w:r w:rsidR="008B58C9">
        <w:rPr>
          <w:rFonts w:ascii="Arial" w:eastAsia="Calibri" w:hAnsi="Arial" w:cs="Arial"/>
          <w:u w:val="single"/>
        </w:rPr>
        <w:t>]</w:t>
      </w:r>
      <w:r w:rsidR="007E75F3" w:rsidRPr="007E75F3">
        <w:rPr>
          <w:rFonts w:ascii="Arial" w:eastAsia="Calibri" w:hAnsi="Arial" w:cs="Arial"/>
          <w:u w:val="single"/>
        </w:rPr>
        <w:t xml:space="preserve"> of the Code of the City of Virginia Beach.</w:t>
      </w:r>
      <w:r w:rsidR="007E75F3">
        <w:rPr>
          <w:rFonts w:ascii="Arial" w:eastAsia="Calibri" w:hAnsi="Arial" w:cs="Arial"/>
        </w:rPr>
        <w:t xml:space="preserve"> </w:t>
      </w:r>
      <w:r w:rsidRPr="00264F07">
        <w:rPr>
          <w:rFonts w:ascii="Arial" w:eastAsia="Calibri" w:hAnsi="Arial" w:cs="Arial"/>
        </w:rPr>
        <w:t xml:space="preserve"> </w:t>
      </w:r>
      <w:r w:rsidRPr="00264F07">
        <w:rPr>
          <w:rFonts w:ascii="Arial" w:eastAsia="Calibri" w:hAnsi="Arial" w:cs="Arial"/>
          <w:strike/>
        </w:rPr>
        <w:t xml:space="preserve">containing maps, charts, graphs, tables, photographs, narrative descriptions, explanations, and supporting references. At a minimum, the stormwater management plan shall contain the following: </w:t>
      </w:r>
    </w:p>
    <w:p w14:paraId="18C123C7" w14:textId="77777777" w:rsidR="00264F07" w:rsidRDefault="00264F07" w:rsidP="00D83406">
      <w:pPr>
        <w:ind w:left="1915" w:hanging="475"/>
        <w:jc w:val="both"/>
        <w:rPr>
          <w:rFonts w:ascii="Arial" w:eastAsia="Calibri" w:hAnsi="Arial" w:cs="Arial"/>
        </w:rPr>
      </w:pPr>
    </w:p>
    <w:p w14:paraId="270C1C93" w14:textId="068789E1" w:rsidR="00264F07" w:rsidRPr="00264F07" w:rsidRDefault="00264F07" w:rsidP="00D83406">
      <w:pPr>
        <w:ind w:left="1915" w:hanging="475"/>
        <w:jc w:val="both"/>
        <w:rPr>
          <w:rFonts w:ascii="Arial" w:eastAsia="Calibri" w:hAnsi="Arial" w:cs="Arial"/>
          <w:strike/>
        </w:rPr>
      </w:pPr>
      <w:r w:rsidRPr="00264F07">
        <w:rPr>
          <w:rFonts w:ascii="Arial" w:eastAsia="Calibri" w:hAnsi="Arial" w:cs="Arial"/>
          <w:strike/>
        </w:rPr>
        <w:t>(a)</w:t>
      </w:r>
      <w:r w:rsidRPr="00264F07">
        <w:rPr>
          <w:rFonts w:ascii="Arial" w:eastAsia="Calibri" w:hAnsi="Arial" w:cs="Arial"/>
          <w:strike/>
        </w:rPr>
        <w:tab/>
        <w:t xml:space="preserve">Location and design of all planned stormwater control devices. </w:t>
      </w:r>
    </w:p>
    <w:p w14:paraId="27A66B60" w14:textId="77777777" w:rsidR="00264F07" w:rsidRPr="00264F07" w:rsidRDefault="00264F07" w:rsidP="00D83406">
      <w:pPr>
        <w:ind w:left="1915" w:hanging="475"/>
        <w:jc w:val="both"/>
        <w:rPr>
          <w:rFonts w:ascii="Arial" w:eastAsia="Calibri" w:hAnsi="Arial" w:cs="Arial"/>
          <w:strike/>
        </w:rPr>
      </w:pPr>
    </w:p>
    <w:p w14:paraId="16B0F0C5" w14:textId="640825FE" w:rsidR="00264F07" w:rsidRPr="00264F07" w:rsidRDefault="00264F07" w:rsidP="00D83406">
      <w:pPr>
        <w:ind w:left="1915" w:hanging="475"/>
        <w:jc w:val="both"/>
        <w:rPr>
          <w:rFonts w:ascii="Arial" w:eastAsia="Calibri" w:hAnsi="Arial" w:cs="Arial"/>
          <w:strike/>
        </w:rPr>
      </w:pPr>
      <w:r w:rsidRPr="00264F07">
        <w:rPr>
          <w:rFonts w:ascii="Arial" w:eastAsia="Calibri" w:hAnsi="Arial" w:cs="Arial"/>
          <w:strike/>
        </w:rPr>
        <w:t>(b)</w:t>
      </w:r>
      <w:r w:rsidRPr="00264F07">
        <w:rPr>
          <w:rFonts w:ascii="Arial" w:eastAsia="Calibri" w:hAnsi="Arial" w:cs="Arial"/>
          <w:strike/>
        </w:rPr>
        <w:tab/>
        <w:t xml:space="preserve">Procedures for implementing nonstructural stormwater control practices and techniques. </w:t>
      </w:r>
    </w:p>
    <w:p w14:paraId="1AD2DB29" w14:textId="77777777" w:rsidR="00264F07" w:rsidRPr="00264F07" w:rsidRDefault="00264F07" w:rsidP="00D83406">
      <w:pPr>
        <w:ind w:left="1915" w:hanging="475"/>
        <w:jc w:val="both"/>
        <w:rPr>
          <w:rFonts w:ascii="Arial" w:eastAsia="Calibri" w:hAnsi="Arial" w:cs="Arial"/>
          <w:strike/>
        </w:rPr>
      </w:pPr>
    </w:p>
    <w:p w14:paraId="1D118657" w14:textId="2DD9E27F" w:rsidR="00264F07" w:rsidRPr="00264F07" w:rsidRDefault="00264F07" w:rsidP="00D83406">
      <w:pPr>
        <w:ind w:left="1915" w:hanging="475"/>
        <w:jc w:val="both"/>
        <w:rPr>
          <w:rFonts w:ascii="Arial" w:eastAsia="Calibri" w:hAnsi="Arial" w:cs="Arial"/>
          <w:strike/>
        </w:rPr>
      </w:pPr>
      <w:r w:rsidRPr="00264F07">
        <w:rPr>
          <w:rFonts w:ascii="Arial" w:eastAsia="Calibri" w:hAnsi="Arial" w:cs="Arial"/>
          <w:strike/>
        </w:rPr>
        <w:t>(c)</w:t>
      </w:r>
      <w:r w:rsidRPr="00264F07">
        <w:rPr>
          <w:rFonts w:ascii="Arial" w:eastAsia="Calibri" w:hAnsi="Arial" w:cs="Arial"/>
          <w:strike/>
        </w:rPr>
        <w:tab/>
        <w:t xml:space="preserve">A long-term schedule for inspection and maintenance of stormwater management consistent with the Stormwater Management Ordinance (Appendix D). </w:t>
      </w:r>
    </w:p>
    <w:p w14:paraId="776909E2" w14:textId="77777777" w:rsidR="00264F07" w:rsidRPr="00264F07" w:rsidRDefault="00264F07" w:rsidP="00D83406">
      <w:pPr>
        <w:ind w:left="1915" w:hanging="475"/>
        <w:jc w:val="both"/>
        <w:rPr>
          <w:rFonts w:ascii="Arial" w:eastAsia="Calibri" w:hAnsi="Arial" w:cs="Arial"/>
          <w:strike/>
        </w:rPr>
      </w:pPr>
    </w:p>
    <w:p w14:paraId="445B8A1A" w14:textId="38859319" w:rsidR="00264F07" w:rsidRPr="00264F07" w:rsidRDefault="00264F07" w:rsidP="00D83406">
      <w:pPr>
        <w:ind w:left="1915" w:hanging="475"/>
        <w:jc w:val="both"/>
        <w:rPr>
          <w:rFonts w:ascii="Arial" w:eastAsia="Calibri" w:hAnsi="Arial" w:cs="Arial"/>
          <w:strike/>
        </w:rPr>
      </w:pPr>
      <w:r w:rsidRPr="00264F07">
        <w:rPr>
          <w:rFonts w:ascii="Arial" w:eastAsia="Calibri" w:hAnsi="Arial" w:cs="Arial"/>
          <w:strike/>
        </w:rPr>
        <w:t>(d)</w:t>
      </w:r>
      <w:r w:rsidRPr="00264F07">
        <w:rPr>
          <w:rFonts w:ascii="Arial" w:eastAsia="Calibri" w:hAnsi="Arial" w:cs="Arial"/>
          <w:strike/>
        </w:rPr>
        <w:tab/>
        <w:t xml:space="preserve">A maintenance agreement as deemed necessary and appropriate by the City Manager to ensure proper maintenance of best management practices in order to continue their functions. </w:t>
      </w:r>
    </w:p>
    <w:p w14:paraId="5FA52335" w14:textId="77777777" w:rsidR="00264F07" w:rsidRPr="00264F07" w:rsidRDefault="00264F07" w:rsidP="00D83406">
      <w:pPr>
        <w:ind w:left="1915" w:hanging="475"/>
        <w:jc w:val="both"/>
        <w:rPr>
          <w:rFonts w:ascii="Arial" w:eastAsia="Calibri" w:hAnsi="Arial" w:cs="Arial"/>
          <w:strike/>
        </w:rPr>
      </w:pPr>
    </w:p>
    <w:p w14:paraId="06CDE0C3" w14:textId="4A77592E" w:rsidR="00264F07" w:rsidRPr="00264F07" w:rsidRDefault="00264F07" w:rsidP="00D83406">
      <w:pPr>
        <w:ind w:left="1915" w:hanging="475"/>
        <w:jc w:val="both"/>
        <w:rPr>
          <w:rFonts w:ascii="Arial" w:eastAsia="Calibri" w:hAnsi="Arial" w:cs="Arial"/>
          <w:strike/>
        </w:rPr>
      </w:pPr>
      <w:r w:rsidRPr="00264F07">
        <w:rPr>
          <w:rFonts w:ascii="Arial" w:eastAsia="Calibri" w:hAnsi="Arial" w:cs="Arial"/>
          <w:strike/>
        </w:rPr>
        <w:t>(e)</w:t>
      </w:r>
      <w:r w:rsidRPr="00264F07">
        <w:rPr>
          <w:rFonts w:ascii="Arial" w:eastAsia="Calibri" w:hAnsi="Arial" w:cs="Arial"/>
          <w:strike/>
        </w:rPr>
        <w:tab/>
        <w:t xml:space="preserve">Predevelopment and </w:t>
      </w:r>
      <w:proofErr w:type="spellStart"/>
      <w:r w:rsidRPr="00264F07">
        <w:rPr>
          <w:rFonts w:ascii="Arial" w:eastAsia="Calibri" w:hAnsi="Arial" w:cs="Arial"/>
          <w:strike/>
        </w:rPr>
        <w:t>postdevelopment</w:t>
      </w:r>
      <w:proofErr w:type="spellEnd"/>
      <w:r w:rsidRPr="00264F07">
        <w:rPr>
          <w:rFonts w:ascii="Arial" w:eastAsia="Calibri" w:hAnsi="Arial" w:cs="Arial"/>
          <w:strike/>
        </w:rPr>
        <w:t xml:space="preserve"> nonpoint source pollutant loadings with supporting documentation of all utilized coefficients and calculations as outlined in the Stormwater Management Ordinance [Appendix D]. </w:t>
      </w:r>
    </w:p>
    <w:p w14:paraId="457EAB0D" w14:textId="77777777" w:rsidR="00264F07" w:rsidRPr="00264F07" w:rsidRDefault="00264F07" w:rsidP="00D83406">
      <w:pPr>
        <w:ind w:left="1915" w:hanging="475"/>
        <w:jc w:val="both"/>
        <w:rPr>
          <w:rFonts w:ascii="Arial" w:eastAsia="Calibri" w:hAnsi="Arial" w:cs="Arial"/>
          <w:strike/>
        </w:rPr>
      </w:pPr>
    </w:p>
    <w:p w14:paraId="23346019" w14:textId="6D4D31DC" w:rsidR="00264F07" w:rsidRPr="00264F07" w:rsidRDefault="00264F07" w:rsidP="00D83406">
      <w:pPr>
        <w:ind w:left="1915" w:hanging="475"/>
        <w:jc w:val="both"/>
        <w:rPr>
          <w:rFonts w:ascii="Arial" w:eastAsia="Calibri" w:hAnsi="Arial" w:cs="Arial"/>
          <w:strike/>
        </w:rPr>
      </w:pPr>
      <w:r w:rsidRPr="00264F07">
        <w:rPr>
          <w:rFonts w:ascii="Arial" w:eastAsia="Calibri" w:hAnsi="Arial" w:cs="Arial"/>
          <w:strike/>
        </w:rPr>
        <w:t>(f)</w:t>
      </w:r>
      <w:r w:rsidRPr="00264F07">
        <w:rPr>
          <w:rFonts w:ascii="Arial" w:eastAsia="Calibri" w:hAnsi="Arial" w:cs="Arial"/>
          <w:strike/>
        </w:rPr>
        <w:tab/>
        <w:t xml:space="preserve">For stormwater management facilities, verification of structural soundness, which shall be certified by a professional engineer. All engineering calculations shall be performed in accordance with the Public Works Design Standards Manual and the current edition of the Virginia Stormwater Management Handbook and Virginia Beach Stormwater Management Ordinance. </w:t>
      </w:r>
    </w:p>
    <w:p w14:paraId="5960C2E4" w14:textId="77777777" w:rsidR="00264F07" w:rsidRPr="00264F07" w:rsidRDefault="00264F07" w:rsidP="00D83406">
      <w:pPr>
        <w:ind w:left="1915" w:hanging="475"/>
        <w:jc w:val="both"/>
        <w:rPr>
          <w:rFonts w:ascii="Arial" w:eastAsia="Calibri" w:hAnsi="Arial" w:cs="Arial"/>
          <w:strike/>
        </w:rPr>
      </w:pPr>
    </w:p>
    <w:p w14:paraId="2B576EF5" w14:textId="6C0A11FB" w:rsidR="00264F07" w:rsidRPr="00264F07" w:rsidRDefault="00264F07" w:rsidP="00D83406">
      <w:pPr>
        <w:ind w:left="1915" w:hanging="475"/>
        <w:jc w:val="both"/>
        <w:rPr>
          <w:rFonts w:ascii="Arial" w:eastAsia="Calibri" w:hAnsi="Arial" w:cs="Arial"/>
          <w:strike/>
        </w:rPr>
      </w:pPr>
      <w:r w:rsidRPr="00264F07">
        <w:rPr>
          <w:rFonts w:ascii="Arial" w:eastAsia="Calibri" w:hAnsi="Arial" w:cs="Arial"/>
          <w:strike/>
        </w:rPr>
        <w:t>(g)</w:t>
      </w:r>
      <w:r w:rsidRPr="00264F07">
        <w:rPr>
          <w:rFonts w:ascii="Arial" w:eastAsia="Calibri" w:hAnsi="Arial" w:cs="Arial"/>
          <w:strike/>
        </w:rPr>
        <w:tab/>
        <w:t xml:space="preserve">Such additional elements as are required to be contained in a stormwater management plan for Chesapeake Bay land disturbing activities by the Stormwater Management Ordinance [Appendix D]. </w:t>
      </w:r>
    </w:p>
    <w:p w14:paraId="454DEAF7" w14:textId="77777777" w:rsidR="00264F07" w:rsidRDefault="00264F07" w:rsidP="00D83406">
      <w:pPr>
        <w:ind w:left="1425" w:hanging="475"/>
        <w:jc w:val="both"/>
        <w:rPr>
          <w:rFonts w:ascii="Arial" w:eastAsia="Calibri" w:hAnsi="Arial" w:cs="Arial"/>
        </w:rPr>
      </w:pPr>
    </w:p>
    <w:p w14:paraId="5448789B" w14:textId="2BD14E6E" w:rsidR="00264F07" w:rsidRPr="00264F07" w:rsidRDefault="00264F07" w:rsidP="00D83406">
      <w:pPr>
        <w:ind w:left="1425" w:hanging="475"/>
        <w:jc w:val="both"/>
        <w:rPr>
          <w:rFonts w:ascii="Arial" w:eastAsia="Calibri" w:hAnsi="Arial" w:cs="Arial"/>
        </w:rPr>
      </w:pPr>
      <w:r w:rsidRPr="00264F07">
        <w:rPr>
          <w:rFonts w:ascii="Arial" w:eastAsia="Calibri" w:hAnsi="Arial" w:cs="Arial"/>
        </w:rPr>
        <w:t>(4)</w:t>
      </w:r>
      <w:r w:rsidRPr="00264F07">
        <w:rPr>
          <w:rFonts w:ascii="Arial" w:eastAsia="Calibri" w:hAnsi="Arial" w:cs="Arial"/>
        </w:rPr>
        <w:tab/>
      </w:r>
      <w:r w:rsidRPr="008B58C9">
        <w:rPr>
          <w:rFonts w:ascii="Arial" w:eastAsia="Calibri" w:hAnsi="Arial" w:cs="Arial"/>
          <w:strike/>
        </w:rPr>
        <w:t>An erosion and sediment control plan meeting the requirements of the provisions of Article III of Chapter 30 of the Code of the City of Virginia Beach (City Code Sections 30-56 through 30-78).</w:t>
      </w:r>
      <w:r w:rsidR="008B58C9">
        <w:rPr>
          <w:rFonts w:ascii="Arial" w:eastAsia="Calibri" w:hAnsi="Arial" w:cs="Arial"/>
        </w:rPr>
        <w:t xml:space="preserve"> </w:t>
      </w:r>
      <w:r w:rsidR="008B58C9">
        <w:rPr>
          <w:rFonts w:ascii="Arial" w:eastAsia="Calibri" w:hAnsi="Arial" w:cs="Arial"/>
          <w:u w:val="single"/>
        </w:rPr>
        <w:t>A water quality impact assessment (</w:t>
      </w:r>
      <w:proofErr w:type="spellStart"/>
      <w:r w:rsidR="008B58C9">
        <w:rPr>
          <w:rFonts w:ascii="Arial" w:eastAsia="Calibri" w:hAnsi="Arial" w:cs="Arial"/>
          <w:u w:val="single"/>
        </w:rPr>
        <w:t>WQIA</w:t>
      </w:r>
      <w:proofErr w:type="spellEnd"/>
      <w:r w:rsidR="008B58C9">
        <w:rPr>
          <w:rFonts w:ascii="Arial" w:eastAsia="Calibri" w:hAnsi="Arial" w:cs="Arial"/>
          <w:u w:val="single"/>
        </w:rPr>
        <w:t>) and resiliency assessment for any development, redevelopment and associated and disturbance within the RPA per Section 105 of this ordinance.</w:t>
      </w:r>
      <w:r w:rsidRPr="00264F07">
        <w:rPr>
          <w:rFonts w:ascii="Arial" w:eastAsia="Calibri" w:hAnsi="Arial" w:cs="Arial"/>
        </w:rPr>
        <w:t xml:space="preserve"> </w:t>
      </w:r>
    </w:p>
    <w:p w14:paraId="1CB57A70" w14:textId="77777777" w:rsidR="00264F07" w:rsidRDefault="00264F07" w:rsidP="00D83406">
      <w:pPr>
        <w:ind w:left="950" w:hanging="475"/>
        <w:jc w:val="both"/>
        <w:rPr>
          <w:rFonts w:ascii="Arial" w:eastAsia="Calibri" w:hAnsi="Arial" w:cs="Arial"/>
        </w:rPr>
      </w:pPr>
    </w:p>
    <w:p w14:paraId="7B47B6B6" w14:textId="6DF2DFB1" w:rsidR="00264F07" w:rsidRPr="00264F07" w:rsidRDefault="00264F07" w:rsidP="00D83406">
      <w:pPr>
        <w:ind w:left="950" w:hanging="475"/>
        <w:jc w:val="both"/>
        <w:rPr>
          <w:rFonts w:ascii="Arial" w:eastAsia="Calibri" w:hAnsi="Arial" w:cs="Arial"/>
        </w:rPr>
      </w:pPr>
      <w:r w:rsidRPr="00264F07">
        <w:rPr>
          <w:rFonts w:ascii="Arial" w:eastAsia="Calibri" w:hAnsi="Arial" w:cs="Arial"/>
        </w:rPr>
        <w:t>(B)</w:t>
      </w:r>
      <w:r w:rsidRPr="00264F07">
        <w:rPr>
          <w:rFonts w:ascii="Arial" w:eastAsia="Calibri" w:hAnsi="Arial" w:cs="Arial"/>
        </w:rPr>
        <w:tab/>
      </w:r>
      <w:r w:rsidRPr="008B58C9">
        <w:rPr>
          <w:rFonts w:ascii="Arial" w:eastAsia="Calibri" w:hAnsi="Arial" w:cs="Arial"/>
          <w:i/>
          <w:strike/>
        </w:rPr>
        <w:t>Administrative variance plan of development process</w:t>
      </w:r>
      <w:r w:rsidR="008B58C9">
        <w:rPr>
          <w:rFonts w:ascii="Arial" w:eastAsia="Calibri" w:hAnsi="Arial" w:cs="Arial"/>
          <w:i/>
        </w:rPr>
        <w:t xml:space="preserve"> </w:t>
      </w:r>
      <w:r w:rsidR="008B58C9">
        <w:rPr>
          <w:rFonts w:ascii="Arial" w:eastAsia="Calibri" w:hAnsi="Arial" w:cs="Arial"/>
          <w:i/>
          <w:u w:val="single"/>
        </w:rPr>
        <w:t>Plan of development process</w:t>
      </w:r>
      <w:r w:rsidR="00E202C9">
        <w:rPr>
          <w:rFonts w:ascii="Arial" w:eastAsia="Calibri" w:hAnsi="Arial" w:cs="Arial"/>
          <w:i/>
          <w:u w:val="single"/>
        </w:rPr>
        <w:t xml:space="preserve"> for projects</w:t>
      </w:r>
      <w:r w:rsidR="008B58C9">
        <w:rPr>
          <w:rFonts w:ascii="Arial" w:eastAsia="Calibri" w:hAnsi="Arial" w:cs="Arial"/>
          <w:i/>
          <w:u w:val="single"/>
        </w:rPr>
        <w:t xml:space="preserve"> having a construction footprint less</w:t>
      </w:r>
      <w:r w:rsidR="00E202C9">
        <w:rPr>
          <w:rFonts w:ascii="Arial" w:eastAsia="Calibri" w:hAnsi="Arial" w:cs="Arial"/>
          <w:i/>
          <w:u w:val="single"/>
        </w:rPr>
        <w:t xml:space="preserve"> than</w:t>
      </w:r>
      <w:r w:rsidR="008B58C9">
        <w:rPr>
          <w:rFonts w:ascii="Arial" w:eastAsia="Calibri" w:hAnsi="Arial" w:cs="Arial"/>
          <w:i/>
          <w:u w:val="single"/>
        </w:rPr>
        <w:t xml:space="preserve"> two thousand five hundred (2,500) square feet in a Chesapeake Bay Preservation Area</w:t>
      </w:r>
      <w:r w:rsidRPr="00264F07">
        <w:rPr>
          <w:rFonts w:ascii="Arial" w:eastAsia="Calibri" w:hAnsi="Arial" w:cs="Arial"/>
          <w:i/>
        </w:rPr>
        <w:t>.</w:t>
      </w:r>
      <w:r w:rsidRPr="00264F07">
        <w:rPr>
          <w:rFonts w:ascii="Arial" w:eastAsia="Calibri" w:hAnsi="Arial" w:cs="Arial"/>
        </w:rPr>
        <w:t xml:space="preserve"> Except as otherwise provided herein, the plan of development process for any use, development or redevelopment in a Chesapeake Bay Preservation Area </w:t>
      </w:r>
      <w:r w:rsidRPr="008B58C9">
        <w:rPr>
          <w:rFonts w:ascii="Arial" w:eastAsia="Calibri" w:hAnsi="Arial" w:cs="Arial"/>
          <w:strike/>
        </w:rPr>
        <w:t>requiring an administrative variance</w:t>
      </w:r>
      <w:r w:rsidRPr="00264F07">
        <w:rPr>
          <w:rFonts w:ascii="Arial" w:eastAsia="Calibri" w:hAnsi="Arial" w:cs="Arial"/>
        </w:rPr>
        <w:t xml:space="preserve"> shall consist of a</w:t>
      </w:r>
      <w:r w:rsidR="008B58C9">
        <w:rPr>
          <w:rFonts w:ascii="Arial" w:eastAsia="Calibri" w:hAnsi="Arial" w:cs="Arial"/>
        </w:rPr>
        <w:t xml:space="preserve"> </w:t>
      </w:r>
      <w:r w:rsidR="008B58C9">
        <w:rPr>
          <w:rFonts w:ascii="Arial" w:eastAsia="Calibri" w:hAnsi="Arial" w:cs="Arial"/>
          <w:u w:val="single"/>
        </w:rPr>
        <w:t>physical survey or</w:t>
      </w:r>
      <w:r w:rsidRPr="00264F07">
        <w:rPr>
          <w:rFonts w:ascii="Arial" w:eastAsia="Calibri" w:hAnsi="Arial" w:cs="Arial"/>
        </w:rPr>
        <w:t xml:space="preserve"> site plan meeting the applicable requirements</w:t>
      </w:r>
      <w:r w:rsidR="008B58C9">
        <w:rPr>
          <w:rFonts w:ascii="Arial" w:eastAsia="Calibri" w:hAnsi="Arial" w:cs="Arial"/>
        </w:rPr>
        <w:t xml:space="preserve"> </w:t>
      </w:r>
      <w:r w:rsidR="008B58C9">
        <w:rPr>
          <w:rFonts w:ascii="Arial" w:eastAsia="Calibri" w:hAnsi="Arial" w:cs="Arial"/>
          <w:u w:val="single"/>
        </w:rPr>
        <w:t>set forth in Sec 4(A) and 4(B)</w:t>
      </w:r>
      <w:r w:rsidRPr="00264F07">
        <w:rPr>
          <w:rFonts w:ascii="Arial" w:eastAsia="Calibri" w:hAnsi="Arial" w:cs="Arial"/>
        </w:rPr>
        <w:t xml:space="preserve"> of the Site Plan Ordinance </w:t>
      </w:r>
      <w:r w:rsidR="008B58C9">
        <w:rPr>
          <w:rFonts w:ascii="Arial" w:eastAsia="Calibri" w:hAnsi="Arial" w:cs="Arial"/>
          <w:u w:val="single"/>
        </w:rPr>
        <w:t>[</w:t>
      </w:r>
      <w:r w:rsidRPr="008B58C9">
        <w:rPr>
          <w:rFonts w:ascii="Arial" w:eastAsia="Calibri" w:hAnsi="Arial" w:cs="Arial"/>
          <w:strike/>
        </w:rPr>
        <w:t>(</w:t>
      </w:r>
      <w:r w:rsidRPr="00264F07">
        <w:rPr>
          <w:rFonts w:ascii="Arial" w:eastAsia="Calibri" w:hAnsi="Arial" w:cs="Arial"/>
        </w:rPr>
        <w:t>Appendix C</w:t>
      </w:r>
      <w:r w:rsidRPr="008B58C9">
        <w:rPr>
          <w:rFonts w:ascii="Arial" w:eastAsia="Calibri" w:hAnsi="Arial" w:cs="Arial"/>
          <w:strike/>
        </w:rPr>
        <w:t>)</w:t>
      </w:r>
      <w:r w:rsidR="008B58C9">
        <w:rPr>
          <w:rFonts w:ascii="Arial" w:eastAsia="Calibri" w:hAnsi="Arial" w:cs="Arial"/>
          <w:u w:val="single"/>
        </w:rPr>
        <w:t>] of the Code of Virginia Beach</w:t>
      </w:r>
      <w:r w:rsidRPr="00264F07">
        <w:rPr>
          <w:rFonts w:ascii="Arial" w:eastAsia="Calibri" w:hAnsi="Arial" w:cs="Arial"/>
        </w:rPr>
        <w:t xml:space="preserve">, </w:t>
      </w:r>
      <w:r w:rsidRPr="008B58C9">
        <w:rPr>
          <w:rFonts w:ascii="Arial" w:eastAsia="Calibri" w:hAnsi="Arial" w:cs="Arial"/>
          <w:strike/>
        </w:rPr>
        <w:t xml:space="preserve">unless deemed </w:t>
      </w:r>
      <w:r w:rsidRPr="008B58C9">
        <w:rPr>
          <w:rFonts w:ascii="Arial" w:eastAsia="Calibri" w:hAnsi="Arial" w:cs="Arial"/>
          <w:strike/>
        </w:rPr>
        <w:lastRenderedPageBreak/>
        <w:t>unnecessary by the City Manager,</w:t>
      </w:r>
      <w:r w:rsidRPr="00264F07">
        <w:rPr>
          <w:rFonts w:ascii="Arial" w:eastAsia="Calibri" w:hAnsi="Arial" w:cs="Arial"/>
        </w:rPr>
        <w:t xml:space="preserve"> which shall contain the plans and information identified below: </w:t>
      </w:r>
    </w:p>
    <w:p w14:paraId="6E95A140" w14:textId="77777777" w:rsidR="00264F07" w:rsidRDefault="00264F07" w:rsidP="00D83406">
      <w:pPr>
        <w:ind w:left="1425" w:hanging="475"/>
        <w:jc w:val="both"/>
        <w:rPr>
          <w:rFonts w:ascii="Arial" w:eastAsia="Calibri" w:hAnsi="Arial" w:cs="Arial"/>
        </w:rPr>
      </w:pPr>
    </w:p>
    <w:p w14:paraId="09394D3F" w14:textId="42E1E186" w:rsidR="00264F07" w:rsidRPr="008B58C9" w:rsidRDefault="00264F07" w:rsidP="00D83406">
      <w:pPr>
        <w:ind w:left="1425" w:hanging="475"/>
        <w:jc w:val="both"/>
        <w:rPr>
          <w:rFonts w:ascii="Arial" w:eastAsia="Calibri" w:hAnsi="Arial" w:cs="Arial"/>
          <w:strike/>
        </w:rPr>
      </w:pPr>
      <w:r w:rsidRPr="008B58C9">
        <w:rPr>
          <w:rFonts w:ascii="Arial" w:eastAsia="Calibri" w:hAnsi="Arial" w:cs="Arial"/>
          <w:strike/>
        </w:rPr>
        <w:t>(1)</w:t>
      </w:r>
      <w:r w:rsidRPr="008B58C9">
        <w:rPr>
          <w:rFonts w:ascii="Arial" w:eastAsia="Calibri" w:hAnsi="Arial" w:cs="Arial"/>
          <w:strike/>
        </w:rPr>
        <w:tab/>
        <w:t xml:space="preserve">Limits of land disturbance and all areas of clearing, grading, accessways and staging areas. </w:t>
      </w:r>
    </w:p>
    <w:p w14:paraId="01EC404A" w14:textId="77777777" w:rsidR="00264F07" w:rsidRPr="008B58C9" w:rsidRDefault="00264F07" w:rsidP="00D83406">
      <w:pPr>
        <w:ind w:left="1425" w:hanging="475"/>
        <w:jc w:val="both"/>
        <w:rPr>
          <w:rFonts w:ascii="Arial" w:eastAsia="Calibri" w:hAnsi="Arial" w:cs="Arial"/>
          <w:strike/>
        </w:rPr>
      </w:pPr>
    </w:p>
    <w:p w14:paraId="7655175D" w14:textId="57C028DB" w:rsidR="00264F07" w:rsidRPr="008B58C9" w:rsidRDefault="00264F07" w:rsidP="00D83406">
      <w:pPr>
        <w:ind w:left="1425" w:hanging="475"/>
        <w:jc w:val="both"/>
        <w:rPr>
          <w:rFonts w:ascii="Arial" w:eastAsia="Calibri" w:hAnsi="Arial" w:cs="Arial"/>
          <w:strike/>
        </w:rPr>
      </w:pPr>
      <w:r w:rsidRPr="008B58C9">
        <w:rPr>
          <w:rFonts w:ascii="Arial" w:eastAsia="Calibri" w:hAnsi="Arial" w:cs="Arial"/>
          <w:strike/>
        </w:rPr>
        <w:t>(2)</w:t>
      </w:r>
      <w:r w:rsidRPr="008B58C9">
        <w:rPr>
          <w:rFonts w:ascii="Arial" w:eastAsia="Calibri" w:hAnsi="Arial" w:cs="Arial"/>
          <w:strike/>
        </w:rPr>
        <w:tab/>
        <w:t xml:space="preserve">Location of all approved existing and proposed septic tanks and </w:t>
      </w:r>
      <w:proofErr w:type="spellStart"/>
      <w:r w:rsidRPr="008B58C9">
        <w:rPr>
          <w:rFonts w:ascii="Arial" w:eastAsia="Calibri" w:hAnsi="Arial" w:cs="Arial"/>
          <w:strike/>
        </w:rPr>
        <w:t>drainfield</w:t>
      </w:r>
      <w:proofErr w:type="spellEnd"/>
      <w:r w:rsidRPr="008B58C9">
        <w:rPr>
          <w:rFonts w:ascii="Arial" w:eastAsia="Calibri" w:hAnsi="Arial" w:cs="Arial"/>
          <w:strike/>
        </w:rPr>
        <w:t xml:space="preserve"> areas, including reserve areas and the location of all existing and proposed wells and utilities. </w:t>
      </w:r>
    </w:p>
    <w:p w14:paraId="68299D25" w14:textId="77777777" w:rsidR="00264F07" w:rsidRPr="008B58C9" w:rsidRDefault="00264F07" w:rsidP="00D83406">
      <w:pPr>
        <w:ind w:left="1425" w:hanging="475"/>
        <w:jc w:val="both"/>
        <w:rPr>
          <w:rFonts w:ascii="Arial" w:eastAsia="Calibri" w:hAnsi="Arial" w:cs="Arial"/>
          <w:strike/>
        </w:rPr>
      </w:pPr>
    </w:p>
    <w:p w14:paraId="396E54CE" w14:textId="39BB794F" w:rsidR="00264F07" w:rsidRPr="008B58C9" w:rsidRDefault="00264F07" w:rsidP="00D83406">
      <w:pPr>
        <w:ind w:left="1425" w:hanging="475"/>
        <w:jc w:val="both"/>
        <w:rPr>
          <w:rFonts w:ascii="Arial" w:eastAsia="Calibri" w:hAnsi="Arial" w:cs="Arial"/>
          <w:strike/>
        </w:rPr>
      </w:pPr>
      <w:r w:rsidRPr="008B58C9">
        <w:rPr>
          <w:rFonts w:ascii="Arial" w:eastAsia="Calibri" w:hAnsi="Arial" w:cs="Arial"/>
          <w:strike/>
        </w:rPr>
        <w:t>(3)</w:t>
      </w:r>
      <w:r w:rsidRPr="008B58C9">
        <w:rPr>
          <w:rFonts w:ascii="Arial" w:eastAsia="Calibri" w:hAnsi="Arial" w:cs="Arial"/>
          <w:strike/>
        </w:rPr>
        <w:tab/>
        <w:t xml:space="preserve">Location of all erosion and sediment control devices. </w:t>
      </w:r>
    </w:p>
    <w:p w14:paraId="0D9717A4" w14:textId="77777777" w:rsidR="00264F07" w:rsidRPr="008B58C9" w:rsidRDefault="00264F07" w:rsidP="00D83406">
      <w:pPr>
        <w:ind w:left="1425" w:hanging="475"/>
        <w:jc w:val="both"/>
        <w:rPr>
          <w:rFonts w:ascii="Arial" w:eastAsia="Calibri" w:hAnsi="Arial" w:cs="Arial"/>
          <w:strike/>
        </w:rPr>
      </w:pPr>
    </w:p>
    <w:p w14:paraId="58B82CCA" w14:textId="68688A86" w:rsidR="00264F07" w:rsidRPr="008B58C9" w:rsidRDefault="00264F07" w:rsidP="00D83406">
      <w:pPr>
        <w:ind w:left="1425" w:hanging="475"/>
        <w:jc w:val="both"/>
        <w:rPr>
          <w:rFonts w:ascii="Arial" w:eastAsia="Calibri" w:hAnsi="Arial" w:cs="Arial"/>
          <w:strike/>
        </w:rPr>
      </w:pPr>
      <w:r w:rsidRPr="008B58C9">
        <w:rPr>
          <w:rFonts w:ascii="Arial" w:eastAsia="Calibri" w:hAnsi="Arial" w:cs="Arial"/>
          <w:strike/>
        </w:rPr>
        <w:t>(4)</w:t>
      </w:r>
      <w:r w:rsidRPr="008B58C9">
        <w:rPr>
          <w:rFonts w:ascii="Arial" w:eastAsia="Calibri" w:hAnsi="Arial" w:cs="Arial"/>
          <w:strike/>
        </w:rPr>
        <w:tab/>
        <w:t xml:space="preserve">A statement that excavation material from construction shall be disposed of in a lawful manner. </w:t>
      </w:r>
    </w:p>
    <w:p w14:paraId="7CDEDFC9" w14:textId="77777777" w:rsidR="00264F07" w:rsidRPr="008B58C9" w:rsidRDefault="00264F07" w:rsidP="00D83406">
      <w:pPr>
        <w:ind w:left="1425" w:hanging="475"/>
        <w:jc w:val="both"/>
        <w:rPr>
          <w:rFonts w:ascii="Arial" w:eastAsia="Calibri" w:hAnsi="Arial" w:cs="Arial"/>
          <w:strike/>
        </w:rPr>
      </w:pPr>
    </w:p>
    <w:p w14:paraId="2C9B25F0" w14:textId="0D011066" w:rsidR="00264F07" w:rsidRPr="008B58C9" w:rsidRDefault="00264F07" w:rsidP="00D83406">
      <w:pPr>
        <w:ind w:left="1425" w:hanging="475"/>
        <w:jc w:val="both"/>
        <w:rPr>
          <w:rFonts w:ascii="Arial" w:eastAsia="Calibri" w:hAnsi="Arial" w:cs="Arial"/>
          <w:strike/>
        </w:rPr>
      </w:pPr>
      <w:r w:rsidRPr="008B58C9">
        <w:rPr>
          <w:rFonts w:ascii="Arial" w:eastAsia="Calibri" w:hAnsi="Arial" w:cs="Arial"/>
          <w:strike/>
        </w:rPr>
        <w:t>(5)</w:t>
      </w:r>
      <w:r w:rsidRPr="008B58C9">
        <w:rPr>
          <w:rFonts w:ascii="Arial" w:eastAsia="Calibri" w:hAnsi="Arial" w:cs="Arial"/>
          <w:strike/>
        </w:rPr>
        <w:tab/>
        <w:t xml:space="preserve">The total amount of impervious surface proposed for the site. </w:t>
      </w:r>
    </w:p>
    <w:p w14:paraId="16D28FF0" w14:textId="77777777" w:rsidR="00264F07" w:rsidRPr="008B58C9" w:rsidRDefault="00264F07" w:rsidP="00D83406">
      <w:pPr>
        <w:ind w:left="1425" w:hanging="475"/>
        <w:jc w:val="both"/>
        <w:rPr>
          <w:rFonts w:ascii="Arial" w:eastAsia="Calibri" w:hAnsi="Arial" w:cs="Arial"/>
          <w:strike/>
        </w:rPr>
      </w:pPr>
    </w:p>
    <w:p w14:paraId="570B38E2" w14:textId="7D754485" w:rsidR="00264F07" w:rsidRPr="008B58C9" w:rsidRDefault="00264F07" w:rsidP="00D83406">
      <w:pPr>
        <w:ind w:left="1425" w:hanging="475"/>
        <w:jc w:val="both"/>
        <w:rPr>
          <w:rFonts w:ascii="Arial" w:eastAsia="Calibri" w:hAnsi="Arial" w:cs="Arial"/>
          <w:strike/>
        </w:rPr>
      </w:pPr>
      <w:r w:rsidRPr="008B58C9">
        <w:rPr>
          <w:rFonts w:ascii="Arial" w:eastAsia="Calibri" w:hAnsi="Arial" w:cs="Arial"/>
          <w:strike/>
        </w:rPr>
        <w:t>(6)</w:t>
      </w:r>
      <w:r w:rsidRPr="008B58C9">
        <w:rPr>
          <w:rFonts w:ascii="Arial" w:eastAsia="Calibri" w:hAnsi="Arial" w:cs="Arial"/>
          <w:strike/>
        </w:rPr>
        <w:tab/>
        <w:t xml:space="preserve">Specifications for the protection of existing trees and vegetation during clearing, grading and all phases of construction. </w:t>
      </w:r>
    </w:p>
    <w:p w14:paraId="0C6DABCC" w14:textId="77777777" w:rsidR="00264F07" w:rsidRPr="008B58C9" w:rsidRDefault="00264F07" w:rsidP="00D83406">
      <w:pPr>
        <w:ind w:left="1425" w:hanging="475"/>
        <w:jc w:val="both"/>
        <w:rPr>
          <w:rFonts w:ascii="Arial" w:eastAsia="Calibri" w:hAnsi="Arial" w:cs="Arial"/>
          <w:strike/>
        </w:rPr>
      </w:pPr>
    </w:p>
    <w:p w14:paraId="649227FE" w14:textId="1C9EA005" w:rsidR="00264F07" w:rsidRPr="008B58C9" w:rsidRDefault="00264F07" w:rsidP="00D83406">
      <w:pPr>
        <w:ind w:left="1425" w:hanging="475"/>
        <w:jc w:val="both"/>
        <w:rPr>
          <w:rFonts w:ascii="Arial" w:eastAsia="Calibri" w:hAnsi="Arial" w:cs="Arial"/>
          <w:strike/>
        </w:rPr>
      </w:pPr>
      <w:r w:rsidRPr="008B58C9">
        <w:rPr>
          <w:rFonts w:ascii="Arial" w:eastAsia="Calibri" w:hAnsi="Arial" w:cs="Arial"/>
          <w:strike/>
        </w:rPr>
        <w:t>(7)</w:t>
      </w:r>
      <w:r w:rsidRPr="008B58C9">
        <w:rPr>
          <w:rFonts w:ascii="Arial" w:eastAsia="Calibri" w:hAnsi="Arial" w:cs="Arial"/>
          <w:strike/>
        </w:rPr>
        <w:tab/>
        <w:t xml:space="preserve">Revegetation schedule. </w:t>
      </w:r>
    </w:p>
    <w:p w14:paraId="4020723F" w14:textId="77777777" w:rsidR="00264F07" w:rsidRPr="008B58C9" w:rsidRDefault="00264F07" w:rsidP="00D83406">
      <w:pPr>
        <w:ind w:left="1425" w:hanging="475"/>
        <w:jc w:val="both"/>
        <w:rPr>
          <w:rFonts w:ascii="Arial" w:eastAsia="Calibri" w:hAnsi="Arial" w:cs="Arial"/>
          <w:strike/>
        </w:rPr>
      </w:pPr>
    </w:p>
    <w:p w14:paraId="561518B5" w14:textId="42FEB2DC" w:rsidR="00264F07" w:rsidRPr="008B58C9" w:rsidRDefault="00264F07" w:rsidP="00D83406">
      <w:pPr>
        <w:ind w:left="1425" w:hanging="475"/>
        <w:jc w:val="both"/>
        <w:rPr>
          <w:rFonts w:ascii="Arial" w:eastAsia="Calibri" w:hAnsi="Arial" w:cs="Arial"/>
          <w:strike/>
        </w:rPr>
      </w:pPr>
      <w:r w:rsidRPr="008B58C9">
        <w:rPr>
          <w:rFonts w:ascii="Arial" w:eastAsia="Calibri" w:hAnsi="Arial" w:cs="Arial"/>
          <w:strike/>
        </w:rPr>
        <w:t>(8)</w:t>
      </w:r>
      <w:r w:rsidRPr="008B58C9">
        <w:rPr>
          <w:rFonts w:ascii="Arial" w:eastAsia="Calibri" w:hAnsi="Arial" w:cs="Arial"/>
          <w:strike/>
        </w:rPr>
        <w:tab/>
        <w:t xml:space="preserve">Best management practices. </w:t>
      </w:r>
    </w:p>
    <w:p w14:paraId="6D5D4501" w14:textId="77777777" w:rsidR="00264F07" w:rsidRPr="008B58C9" w:rsidRDefault="00264F07" w:rsidP="00D83406">
      <w:pPr>
        <w:ind w:left="1425" w:hanging="475"/>
        <w:jc w:val="both"/>
        <w:rPr>
          <w:rFonts w:ascii="Arial" w:eastAsia="Calibri" w:hAnsi="Arial" w:cs="Arial"/>
          <w:strike/>
        </w:rPr>
      </w:pPr>
    </w:p>
    <w:p w14:paraId="0261C501" w14:textId="638E83A5" w:rsidR="00264F07" w:rsidRPr="008B58C9" w:rsidRDefault="00264F07" w:rsidP="00D83406">
      <w:pPr>
        <w:ind w:left="1425" w:hanging="475"/>
        <w:jc w:val="both"/>
        <w:rPr>
          <w:rFonts w:ascii="Arial" w:eastAsia="Calibri" w:hAnsi="Arial" w:cs="Arial"/>
          <w:strike/>
        </w:rPr>
      </w:pPr>
      <w:r w:rsidRPr="008B58C9">
        <w:rPr>
          <w:rFonts w:ascii="Arial" w:eastAsia="Calibri" w:hAnsi="Arial" w:cs="Arial"/>
          <w:strike/>
        </w:rPr>
        <w:t>(9)</w:t>
      </w:r>
      <w:r w:rsidRPr="008B58C9">
        <w:rPr>
          <w:rFonts w:ascii="Arial" w:eastAsia="Calibri" w:hAnsi="Arial" w:cs="Arial"/>
          <w:strike/>
        </w:rPr>
        <w:tab/>
        <w:t xml:space="preserve">Evidence that all applicable wetlands permits required by law have been obtained prior to authorization of grading or other on-site activities shall be provided. </w:t>
      </w:r>
    </w:p>
    <w:p w14:paraId="3A291D76" w14:textId="77777777" w:rsidR="00264F07" w:rsidRPr="008B58C9" w:rsidRDefault="00264F07" w:rsidP="00D83406">
      <w:pPr>
        <w:ind w:left="1425" w:hanging="475"/>
        <w:jc w:val="both"/>
        <w:rPr>
          <w:rFonts w:ascii="Arial" w:eastAsia="Calibri" w:hAnsi="Arial" w:cs="Arial"/>
          <w:strike/>
        </w:rPr>
      </w:pPr>
    </w:p>
    <w:p w14:paraId="7BCF6464" w14:textId="29B5AFE1" w:rsidR="00264F07" w:rsidRPr="008B58C9" w:rsidRDefault="00264F07" w:rsidP="00D83406">
      <w:pPr>
        <w:ind w:left="1425" w:hanging="475"/>
        <w:jc w:val="both"/>
        <w:rPr>
          <w:rFonts w:ascii="Arial" w:eastAsia="Calibri" w:hAnsi="Arial" w:cs="Arial"/>
          <w:strike/>
        </w:rPr>
      </w:pPr>
      <w:r w:rsidRPr="008B58C9">
        <w:rPr>
          <w:rFonts w:ascii="Arial" w:eastAsia="Calibri" w:hAnsi="Arial" w:cs="Arial"/>
          <w:strike/>
        </w:rPr>
        <w:t>(10)</w:t>
      </w:r>
      <w:r w:rsidRPr="008B58C9">
        <w:rPr>
          <w:rFonts w:ascii="Arial" w:eastAsia="Calibri" w:hAnsi="Arial" w:cs="Arial"/>
          <w:strike/>
        </w:rPr>
        <w:tab/>
        <w:t xml:space="preserve">Identification of the Resource Protection Area. </w:t>
      </w:r>
    </w:p>
    <w:p w14:paraId="3CEF08A9" w14:textId="77777777" w:rsidR="00264F07" w:rsidRDefault="00264F07" w:rsidP="00D83406">
      <w:pPr>
        <w:jc w:val="both"/>
        <w:rPr>
          <w:rFonts w:ascii="Arial" w:eastAsia="Calibri" w:hAnsi="Arial" w:cs="Arial"/>
        </w:rPr>
      </w:pPr>
    </w:p>
    <w:p w14:paraId="13F36388" w14:textId="5CAFBC96" w:rsidR="008B58C9" w:rsidRDefault="008B58C9" w:rsidP="008B58C9">
      <w:pPr>
        <w:tabs>
          <w:tab w:val="left" w:pos="900"/>
        </w:tabs>
        <w:ind w:left="1425" w:hanging="1425"/>
        <w:jc w:val="both"/>
        <w:rPr>
          <w:rFonts w:ascii="Arial" w:eastAsia="Calibri" w:hAnsi="Arial" w:cs="Arial"/>
          <w:u w:val="single"/>
        </w:rPr>
      </w:pPr>
      <w:r>
        <w:rPr>
          <w:rFonts w:ascii="Arial" w:eastAsia="Calibri" w:hAnsi="Arial" w:cs="Arial"/>
        </w:rPr>
        <w:tab/>
      </w:r>
      <w:r>
        <w:rPr>
          <w:rFonts w:ascii="Arial" w:eastAsia="Calibri" w:hAnsi="Arial" w:cs="Arial"/>
          <w:u w:val="single"/>
        </w:rPr>
        <w:t>(1)</w:t>
      </w:r>
      <w:r>
        <w:rPr>
          <w:rFonts w:ascii="Arial" w:eastAsia="Calibri" w:hAnsi="Arial" w:cs="Arial"/>
          <w:u w:val="single"/>
        </w:rPr>
        <w:tab/>
        <w:t xml:space="preserve">The components of the RPA and RMA boundaries as defined in subsection </w:t>
      </w:r>
      <w:r w:rsidR="00E202C9">
        <w:rPr>
          <w:rFonts w:ascii="Arial" w:eastAsia="Calibri" w:hAnsi="Arial" w:cs="Arial"/>
          <w:u w:val="single"/>
        </w:rPr>
        <w:t>(A)(1)</w:t>
      </w:r>
      <w:r>
        <w:rPr>
          <w:rFonts w:ascii="Arial" w:eastAsia="Calibri" w:hAnsi="Arial" w:cs="Arial"/>
          <w:u w:val="single"/>
        </w:rPr>
        <w:t xml:space="preserve"> above.</w:t>
      </w:r>
    </w:p>
    <w:p w14:paraId="5FA4DCF7" w14:textId="77777777" w:rsidR="008B58C9" w:rsidRDefault="008B58C9" w:rsidP="008B58C9">
      <w:pPr>
        <w:tabs>
          <w:tab w:val="left" w:pos="900"/>
        </w:tabs>
        <w:jc w:val="both"/>
        <w:rPr>
          <w:rFonts w:ascii="Arial" w:eastAsia="Calibri" w:hAnsi="Arial" w:cs="Arial"/>
          <w:u w:val="single"/>
        </w:rPr>
      </w:pPr>
    </w:p>
    <w:p w14:paraId="19DEC96E" w14:textId="0531163E" w:rsidR="008B58C9" w:rsidRDefault="008B58C9" w:rsidP="008B58C9">
      <w:pPr>
        <w:tabs>
          <w:tab w:val="left" w:pos="900"/>
        </w:tabs>
        <w:jc w:val="both"/>
        <w:rPr>
          <w:rFonts w:ascii="Arial" w:eastAsia="Calibri" w:hAnsi="Arial" w:cs="Arial"/>
          <w:u w:val="single"/>
        </w:rPr>
      </w:pPr>
      <w:r w:rsidRPr="008B58C9">
        <w:rPr>
          <w:rFonts w:ascii="Arial" w:eastAsia="Calibri" w:hAnsi="Arial" w:cs="Arial"/>
        </w:rPr>
        <w:tab/>
      </w:r>
      <w:r>
        <w:rPr>
          <w:rFonts w:ascii="Arial" w:eastAsia="Calibri" w:hAnsi="Arial" w:cs="Arial"/>
          <w:u w:val="single"/>
        </w:rPr>
        <w:t>(2)</w:t>
      </w:r>
      <w:r>
        <w:rPr>
          <w:rFonts w:ascii="Arial" w:eastAsia="Calibri" w:hAnsi="Arial" w:cs="Arial"/>
          <w:u w:val="single"/>
        </w:rPr>
        <w:tab/>
        <w:t xml:space="preserve">A landscape plan as described in the subsection </w:t>
      </w:r>
      <w:r w:rsidR="00E202C9">
        <w:rPr>
          <w:rFonts w:ascii="Arial" w:eastAsia="Calibri" w:hAnsi="Arial" w:cs="Arial"/>
          <w:u w:val="single"/>
        </w:rPr>
        <w:t>(A)(2).</w:t>
      </w:r>
    </w:p>
    <w:p w14:paraId="69409555" w14:textId="77777777" w:rsidR="008B58C9" w:rsidRDefault="008B58C9" w:rsidP="008B58C9">
      <w:pPr>
        <w:tabs>
          <w:tab w:val="left" w:pos="900"/>
        </w:tabs>
        <w:jc w:val="both"/>
        <w:rPr>
          <w:rFonts w:ascii="Arial" w:eastAsia="Calibri" w:hAnsi="Arial" w:cs="Arial"/>
          <w:u w:val="single"/>
        </w:rPr>
      </w:pPr>
    </w:p>
    <w:p w14:paraId="7B421B94" w14:textId="03788C26" w:rsidR="008B58C9" w:rsidRDefault="008B58C9" w:rsidP="008B58C9">
      <w:pPr>
        <w:tabs>
          <w:tab w:val="left" w:pos="900"/>
        </w:tabs>
        <w:ind w:left="1440" w:hanging="1440"/>
        <w:jc w:val="both"/>
        <w:rPr>
          <w:rFonts w:ascii="Arial" w:eastAsia="Calibri" w:hAnsi="Arial" w:cs="Arial"/>
        </w:rPr>
      </w:pPr>
      <w:r>
        <w:rPr>
          <w:rFonts w:ascii="Arial" w:eastAsia="Calibri" w:hAnsi="Arial" w:cs="Arial"/>
        </w:rPr>
        <w:tab/>
      </w:r>
      <w:r>
        <w:rPr>
          <w:rFonts w:ascii="Arial" w:eastAsia="Calibri" w:hAnsi="Arial" w:cs="Arial"/>
          <w:u w:val="single"/>
        </w:rPr>
        <w:t>(3)</w:t>
      </w:r>
      <w:r>
        <w:rPr>
          <w:rFonts w:ascii="Arial" w:eastAsia="Calibri" w:hAnsi="Arial" w:cs="Arial"/>
          <w:u w:val="single"/>
        </w:rPr>
        <w:tab/>
        <w:t xml:space="preserve">An erosion and sediment control plan meeting all applicable provisions of the Erosion and Stormwater Management </w:t>
      </w:r>
      <w:r w:rsidR="00E202C9">
        <w:rPr>
          <w:rFonts w:ascii="Arial" w:eastAsia="Calibri" w:hAnsi="Arial" w:cs="Arial"/>
          <w:u w:val="single"/>
        </w:rPr>
        <w:t>Ordinance</w:t>
      </w:r>
      <w:r>
        <w:rPr>
          <w:rFonts w:ascii="Arial" w:eastAsia="Calibri" w:hAnsi="Arial" w:cs="Arial"/>
          <w:u w:val="single"/>
        </w:rPr>
        <w:t xml:space="preserve"> [Appendix D] of the Code of Virginia Beach.</w:t>
      </w:r>
      <w:r>
        <w:rPr>
          <w:rFonts w:ascii="Arial" w:eastAsia="Calibri" w:hAnsi="Arial" w:cs="Arial"/>
        </w:rPr>
        <w:tab/>
      </w:r>
    </w:p>
    <w:p w14:paraId="1BF42663" w14:textId="77777777" w:rsidR="008B58C9" w:rsidRDefault="008B58C9" w:rsidP="00D83406">
      <w:pPr>
        <w:ind w:firstLine="720"/>
        <w:jc w:val="both"/>
        <w:rPr>
          <w:rFonts w:ascii="Arial" w:eastAsia="Calibri" w:hAnsi="Arial" w:cs="Arial"/>
        </w:rPr>
      </w:pPr>
    </w:p>
    <w:p w14:paraId="5E4B56E6" w14:textId="1C86E69B" w:rsidR="00264F07" w:rsidRPr="00264F07" w:rsidRDefault="008B58C9" w:rsidP="00D83406">
      <w:pPr>
        <w:ind w:firstLine="720"/>
        <w:jc w:val="both"/>
        <w:rPr>
          <w:rFonts w:ascii="Arial" w:eastAsia="Calibri" w:hAnsi="Arial" w:cs="Arial"/>
        </w:rPr>
      </w:pPr>
      <w:r>
        <w:rPr>
          <w:rFonts w:ascii="Arial" w:eastAsia="Calibri" w:hAnsi="Arial" w:cs="Arial"/>
          <w:u w:val="single"/>
        </w:rPr>
        <w:t xml:space="preserve">All such plans shall be required unless deemed unnecessary by the City Manager or their designee. </w:t>
      </w:r>
      <w:r w:rsidR="00264F07" w:rsidRPr="00264F07">
        <w:rPr>
          <w:rFonts w:ascii="Arial" w:eastAsia="Calibri" w:hAnsi="Arial" w:cs="Arial"/>
        </w:rPr>
        <w:t>Additional information shall be requested and reasonable and appropriate conditions shall be imposed by the City Manager</w:t>
      </w:r>
      <w:r>
        <w:rPr>
          <w:rFonts w:ascii="Arial" w:eastAsia="Calibri" w:hAnsi="Arial" w:cs="Arial"/>
        </w:rPr>
        <w:t xml:space="preserve"> </w:t>
      </w:r>
      <w:r>
        <w:rPr>
          <w:rFonts w:ascii="Arial" w:eastAsia="Calibri" w:hAnsi="Arial" w:cs="Arial"/>
          <w:u w:val="single"/>
        </w:rPr>
        <w:t>or their designee</w:t>
      </w:r>
      <w:r w:rsidR="00264F07" w:rsidRPr="00264F07">
        <w:rPr>
          <w:rFonts w:ascii="Arial" w:eastAsia="Calibri" w:hAnsi="Arial" w:cs="Arial"/>
        </w:rPr>
        <w:t xml:space="preserve">, if necessary, to preserve the purpose and intent of this Ordinance. </w:t>
      </w:r>
    </w:p>
    <w:p w14:paraId="7BAEDAF5" w14:textId="77777777" w:rsidR="00264F07" w:rsidRDefault="00264F07" w:rsidP="00D83406">
      <w:pPr>
        <w:ind w:left="950" w:hanging="475"/>
        <w:jc w:val="both"/>
        <w:rPr>
          <w:rFonts w:ascii="Arial" w:eastAsia="Calibri" w:hAnsi="Arial" w:cs="Arial"/>
        </w:rPr>
      </w:pPr>
    </w:p>
    <w:p w14:paraId="0B51AF2B" w14:textId="3524E308" w:rsidR="00264F07" w:rsidRPr="00E92535" w:rsidRDefault="00264F07" w:rsidP="00D83406">
      <w:pPr>
        <w:ind w:left="950" w:hanging="475"/>
        <w:jc w:val="both"/>
        <w:rPr>
          <w:rFonts w:ascii="Arial" w:eastAsia="Calibri" w:hAnsi="Arial" w:cs="Arial"/>
          <w:u w:val="single"/>
        </w:rPr>
      </w:pPr>
      <w:r w:rsidRPr="00264F07">
        <w:rPr>
          <w:rFonts w:ascii="Arial" w:eastAsia="Calibri" w:hAnsi="Arial" w:cs="Arial"/>
        </w:rPr>
        <w:t>(C)</w:t>
      </w:r>
      <w:r w:rsidRPr="00264F07">
        <w:rPr>
          <w:rFonts w:ascii="Arial" w:eastAsia="Calibri" w:hAnsi="Arial" w:cs="Arial"/>
        </w:rPr>
        <w:tab/>
      </w:r>
      <w:r w:rsidRPr="00264F07">
        <w:rPr>
          <w:rFonts w:ascii="Arial" w:eastAsia="Calibri" w:hAnsi="Arial" w:cs="Arial"/>
          <w:i/>
        </w:rPr>
        <w:t>Water quality impact assessment</w:t>
      </w:r>
      <w:r w:rsidR="00E92535">
        <w:rPr>
          <w:rFonts w:ascii="Arial" w:eastAsia="Calibri" w:hAnsi="Arial" w:cs="Arial"/>
          <w:i/>
        </w:rPr>
        <w:t xml:space="preserve"> </w:t>
      </w:r>
      <w:r w:rsidR="00E92535">
        <w:rPr>
          <w:rFonts w:ascii="Arial" w:eastAsia="Calibri" w:hAnsi="Arial" w:cs="Arial"/>
          <w:i/>
          <w:u w:val="single"/>
        </w:rPr>
        <w:t>and resiliency assessments</w:t>
      </w:r>
      <w:r w:rsidRPr="00264F07">
        <w:rPr>
          <w:rFonts w:ascii="Arial" w:eastAsia="Calibri" w:hAnsi="Arial" w:cs="Arial"/>
          <w:i/>
        </w:rPr>
        <w:t>.</w:t>
      </w:r>
      <w:r w:rsidR="00E92535">
        <w:rPr>
          <w:rFonts w:ascii="Arial" w:eastAsia="Calibri" w:hAnsi="Arial" w:cs="Arial"/>
          <w:iCs/>
        </w:rPr>
        <w:t xml:space="preserve"> </w:t>
      </w:r>
      <w:r w:rsidR="00E92535" w:rsidRPr="00E92535">
        <w:rPr>
          <w:rFonts w:ascii="Arial" w:eastAsia="Calibri" w:hAnsi="Arial" w:cs="Arial"/>
          <w:iCs/>
          <w:u w:val="single"/>
        </w:rPr>
        <w:t xml:space="preserve">Water quality impact and resiliency assessments as set forth in Section 105 of this ordinance </w:t>
      </w:r>
      <w:r w:rsidR="00E92535" w:rsidRPr="00E92535">
        <w:rPr>
          <w:rFonts w:ascii="Arial" w:eastAsia="Calibri" w:hAnsi="Arial" w:cs="Arial"/>
          <w:iCs/>
          <w:u w:val="single"/>
        </w:rPr>
        <w:lastRenderedPageBreak/>
        <w:t>shall be required for proposed land development during the plan of development or other project review process in the RPA.</w:t>
      </w:r>
      <w:r w:rsidRPr="00264F07">
        <w:rPr>
          <w:rFonts w:ascii="Arial" w:eastAsia="Calibri" w:hAnsi="Arial" w:cs="Arial"/>
        </w:rPr>
        <w:t xml:space="preserve"> </w:t>
      </w:r>
      <w:r w:rsidRPr="00E92535">
        <w:rPr>
          <w:rFonts w:ascii="Arial" w:eastAsia="Calibri" w:hAnsi="Arial" w:cs="Arial"/>
          <w:strike/>
        </w:rPr>
        <w:t>The purpose of a water quality impact assessment is to: (i) identify the potentially adverse impacts of proposed development on water quality and lands within Chesapeake Bay Preservation Areas; (ii) ensure that, where use, development or redevelopment takes place within Chesapeake Bay Preservation Areas, it will be located on those portions of a site and in a manner that will be least disruptive to the natural functions of Resource Protection Areas and other sensitive lands; and (iii) specify means to avoid, minimize or mitigate the impacts of development for water quality protection.</w:t>
      </w:r>
      <w:r w:rsidRPr="00264F07">
        <w:rPr>
          <w:rFonts w:ascii="Arial" w:eastAsia="Calibri" w:hAnsi="Arial" w:cs="Arial"/>
        </w:rPr>
        <w:t xml:space="preserve"> </w:t>
      </w:r>
    </w:p>
    <w:p w14:paraId="6DF35FEE" w14:textId="77777777" w:rsidR="00264F07" w:rsidRDefault="00264F07" w:rsidP="00D83406">
      <w:pPr>
        <w:ind w:left="950"/>
        <w:jc w:val="both"/>
        <w:rPr>
          <w:rFonts w:ascii="Arial" w:eastAsia="Calibri" w:hAnsi="Arial" w:cs="Arial"/>
        </w:rPr>
      </w:pPr>
    </w:p>
    <w:p w14:paraId="57B9B087" w14:textId="7CEB67A0" w:rsidR="00264F07" w:rsidRPr="00E92535" w:rsidRDefault="00264F07" w:rsidP="00D83406">
      <w:pPr>
        <w:ind w:left="950"/>
        <w:jc w:val="both"/>
        <w:rPr>
          <w:rFonts w:ascii="Arial" w:eastAsia="Calibri" w:hAnsi="Arial" w:cs="Arial"/>
          <w:strike/>
        </w:rPr>
      </w:pPr>
      <w:r w:rsidRPr="00E92535">
        <w:rPr>
          <w:rFonts w:ascii="Arial" w:eastAsia="Calibri" w:hAnsi="Arial" w:cs="Arial"/>
          <w:strike/>
        </w:rPr>
        <w:t xml:space="preserve">A water quality impact assessment shall be required (i) for any use, land disturbance, development or redevelopment within a Resource Protection Area; (ii) for any buffer area encroachment; (iii) for any variance provided for in Section 110 of this Ordinance; or (iv) where a water quality impact assessment is deemed necessary by the City Manager to evaluate the potential impacts of the use, development or redevelopment upon water quality or a Resource Protection Area by reason of the unique characteristics of the site or the intensity of the proposed use or development. </w:t>
      </w:r>
    </w:p>
    <w:p w14:paraId="1AC04F45" w14:textId="77777777" w:rsidR="00264F07" w:rsidRDefault="00264F07" w:rsidP="00D83406">
      <w:pPr>
        <w:ind w:left="1425" w:hanging="475"/>
        <w:jc w:val="both"/>
        <w:rPr>
          <w:rFonts w:ascii="Arial" w:eastAsia="Calibri" w:hAnsi="Arial" w:cs="Arial"/>
        </w:rPr>
      </w:pPr>
    </w:p>
    <w:p w14:paraId="09B615D2" w14:textId="45103B50" w:rsidR="00264F07" w:rsidRPr="00E92535" w:rsidRDefault="00264F07" w:rsidP="00D83406">
      <w:pPr>
        <w:ind w:left="1425" w:hanging="475"/>
        <w:jc w:val="both"/>
        <w:rPr>
          <w:rFonts w:ascii="Arial" w:eastAsia="Calibri" w:hAnsi="Arial" w:cs="Arial"/>
          <w:strike/>
        </w:rPr>
      </w:pPr>
      <w:r w:rsidRPr="00E92535">
        <w:rPr>
          <w:rFonts w:ascii="Arial" w:eastAsia="Calibri" w:hAnsi="Arial" w:cs="Arial"/>
          <w:strike/>
        </w:rPr>
        <w:t>(1)</w:t>
      </w:r>
      <w:r w:rsidRPr="00E92535">
        <w:rPr>
          <w:rFonts w:ascii="Arial" w:eastAsia="Calibri" w:hAnsi="Arial" w:cs="Arial"/>
          <w:strike/>
        </w:rPr>
        <w:tab/>
        <w:t xml:space="preserve">Administrative variance water quality impact assessment. The water quality impact assessment for any administrative variance shall include a site drawing to scale which shows the following, unless one (1) or more such elements shall, in the judgment of the City Manager, not be reasonably necessary in determining the impact of the proposed use, development or redevelopment: </w:t>
      </w:r>
    </w:p>
    <w:p w14:paraId="66BDA4C4" w14:textId="77777777" w:rsidR="00264F07" w:rsidRPr="00E92535" w:rsidRDefault="00264F07" w:rsidP="00D83406">
      <w:pPr>
        <w:ind w:left="1915" w:hanging="475"/>
        <w:jc w:val="both"/>
        <w:rPr>
          <w:rFonts w:ascii="Arial" w:eastAsia="Calibri" w:hAnsi="Arial" w:cs="Arial"/>
          <w:strike/>
        </w:rPr>
      </w:pPr>
    </w:p>
    <w:p w14:paraId="296FC68C" w14:textId="5C9BF973" w:rsidR="00264F07" w:rsidRPr="00E92535" w:rsidRDefault="00264F07" w:rsidP="00D83406">
      <w:pPr>
        <w:ind w:left="1915" w:hanging="475"/>
        <w:jc w:val="both"/>
        <w:rPr>
          <w:rFonts w:ascii="Arial" w:eastAsia="Calibri" w:hAnsi="Arial" w:cs="Arial"/>
          <w:strike/>
        </w:rPr>
      </w:pPr>
      <w:r w:rsidRPr="00E92535">
        <w:rPr>
          <w:rFonts w:ascii="Arial" w:eastAsia="Calibri" w:hAnsi="Arial" w:cs="Arial"/>
          <w:strike/>
        </w:rPr>
        <w:t>(a)</w:t>
      </w:r>
      <w:r w:rsidRPr="00E92535">
        <w:rPr>
          <w:rFonts w:ascii="Arial" w:eastAsia="Calibri" w:hAnsi="Arial" w:cs="Arial"/>
          <w:strike/>
        </w:rPr>
        <w:tab/>
        <w:t xml:space="preserve">Location of the components of the Resource Protection Area, including the buffer area. </w:t>
      </w:r>
    </w:p>
    <w:p w14:paraId="4020B79C" w14:textId="77777777" w:rsidR="00264F07" w:rsidRPr="00E92535" w:rsidRDefault="00264F07" w:rsidP="00D83406">
      <w:pPr>
        <w:ind w:left="1915" w:hanging="475"/>
        <w:jc w:val="both"/>
        <w:rPr>
          <w:rFonts w:ascii="Arial" w:eastAsia="Calibri" w:hAnsi="Arial" w:cs="Arial"/>
          <w:strike/>
        </w:rPr>
      </w:pPr>
      <w:r w:rsidRPr="00E92535">
        <w:rPr>
          <w:rFonts w:ascii="Arial" w:eastAsia="Calibri" w:hAnsi="Arial" w:cs="Arial"/>
          <w:strike/>
        </w:rPr>
        <w:t>(b)</w:t>
      </w:r>
      <w:r w:rsidRPr="00E92535">
        <w:rPr>
          <w:rFonts w:ascii="Arial" w:eastAsia="Calibri" w:hAnsi="Arial" w:cs="Arial"/>
          <w:strike/>
        </w:rPr>
        <w:tab/>
        <w:t xml:space="preserve">Location and nature of the proposed development into the buffer area, including: type of paving material; areas of clearing or grading; location of any structures, drives or other impervious cover; and sewage disposal systems or reserve </w:t>
      </w:r>
      <w:proofErr w:type="spellStart"/>
      <w:r w:rsidRPr="00E92535">
        <w:rPr>
          <w:rFonts w:ascii="Arial" w:eastAsia="Calibri" w:hAnsi="Arial" w:cs="Arial"/>
          <w:strike/>
        </w:rPr>
        <w:t>drainfield</w:t>
      </w:r>
      <w:proofErr w:type="spellEnd"/>
      <w:r w:rsidRPr="00E92535">
        <w:rPr>
          <w:rFonts w:ascii="Arial" w:eastAsia="Calibri" w:hAnsi="Arial" w:cs="Arial"/>
          <w:strike/>
        </w:rPr>
        <w:t xml:space="preserve"> sites. </w:t>
      </w:r>
    </w:p>
    <w:p w14:paraId="4230B1D7" w14:textId="77777777" w:rsidR="00264F07" w:rsidRPr="00E92535" w:rsidRDefault="00264F07" w:rsidP="00D83406">
      <w:pPr>
        <w:ind w:left="1915" w:hanging="475"/>
        <w:jc w:val="both"/>
        <w:rPr>
          <w:rFonts w:ascii="Arial" w:eastAsia="Calibri" w:hAnsi="Arial" w:cs="Arial"/>
          <w:strike/>
        </w:rPr>
      </w:pPr>
      <w:r w:rsidRPr="00E92535">
        <w:rPr>
          <w:rFonts w:ascii="Arial" w:eastAsia="Calibri" w:hAnsi="Arial" w:cs="Arial"/>
          <w:strike/>
        </w:rPr>
        <w:t>(c)</w:t>
      </w:r>
      <w:r w:rsidRPr="00E92535">
        <w:rPr>
          <w:rFonts w:ascii="Arial" w:eastAsia="Calibri" w:hAnsi="Arial" w:cs="Arial"/>
          <w:strike/>
        </w:rPr>
        <w:tab/>
        <w:t xml:space="preserve">Type and location of proposed best management practices. </w:t>
      </w:r>
    </w:p>
    <w:p w14:paraId="23E624AD" w14:textId="77777777" w:rsidR="00264F07" w:rsidRDefault="00264F07" w:rsidP="00D83406">
      <w:pPr>
        <w:ind w:left="1425" w:hanging="475"/>
        <w:jc w:val="both"/>
        <w:rPr>
          <w:rFonts w:ascii="Arial" w:eastAsia="Calibri" w:hAnsi="Arial" w:cs="Arial"/>
        </w:rPr>
      </w:pPr>
    </w:p>
    <w:p w14:paraId="61235A99" w14:textId="26303ECE" w:rsidR="00264F07" w:rsidRPr="00E92535" w:rsidRDefault="00264F07" w:rsidP="00D83406">
      <w:pPr>
        <w:ind w:left="1425" w:hanging="475"/>
        <w:jc w:val="both"/>
        <w:rPr>
          <w:rFonts w:ascii="Arial" w:eastAsia="Calibri" w:hAnsi="Arial" w:cs="Arial"/>
          <w:strike/>
        </w:rPr>
      </w:pPr>
      <w:r w:rsidRPr="00E92535">
        <w:rPr>
          <w:rFonts w:ascii="Arial" w:eastAsia="Calibri" w:hAnsi="Arial" w:cs="Arial"/>
          <w:strike/>
        </w:rPr>
        <w:t>(2)</w:t>
      </w:r>
      <w:r w:rsidRPr="00E92535">
        <w:rPr>
          <w:rFonts w:ascii="Arial" w:eastAsia="Calibri" w:hAnsi="Arial" w:cs="Arial"/>
          <w:strike/>
        </w:rPr>
        <w:tab/>
        <w:t xml:space="preserve">The following elements shall be included in a water quality assessment for all uses, development or redevelopment which do not satisfy the requirements for an administrative variance, unless one (1) or more such elements shall, in the judgment of the City Manager, not be reasonably necessary in determining the impact of the proposed development or redevelopment: </w:t>
      </w:r>
    </w:p>
    <w:p w14:paraId="6A2B6180" w14:textId="77777777" w:rsidR="00264F07" w:rsidRPr="00E92535" w:rsidRDefault="00264F07" w:rsidP="00D83406">
      <w:pPr>
        <w:ind w:left="1915" w:hanging="475"/>
        <w:jc w:val="both"/>
        <w:rPr>
          <w:rFonts w:ascii="Arial" w:eastAsia="Calibri" w:hAnsi="Arial" w:cs="Arial"/>
          <w:strike/>
        </w:rPr>
      </w:pPr>
    </w:p>
    <w:p w14:paraId="24578317" w14:textId="0898D4E1" w:rsidR="00264F07" w:rsidRPr="00E92535" w:rsidRDefault="00264F07" w:rsidP="00D83406">
      <w:pPr>
        <w:ind w:left="1915" w:hanging="475"/>
        <w:jc w:val="both"/>
        <w:rPr>
          <w:rFonts w:ascii="Arial" w:eastAsia="Calibri" w:hAnsi="Arial" w:cs="Arial"/>
          <w:strike/>
        </w:rPr>
      </w:pPr>
      <w:r w:rsidRPr="00E92535">
        <w:rPr>
          <w:rFonts w:ascii="Arial" w:eastAsia="Calibri" w:hAnsi="Arial" w:cs="Arial"/>
          <w:strike/>
        </w:rPr>
        <w:t>(a)</w:t>
      </w:r>
      <w:r w:rsidRPr="00E92535">
        <w:rPr>
          <w:rFonts w:ascii="Arial" w:eastAsia="Calibri" w:hAnsi="Arial" w:cs="Arial"/>
          <w:strike/>
        </w:rPr>
        <w:tab/>
        <w:t xml:space="preserve">A delineation of environmental features as set forth in Section 107(A)(1) of this Ordinance; </w:t>
      </w:r>
    </w:p>
    <w:p w14:paraId="4C4CC539" w14:textId="77777777" w:rsidR="00264F07" w:rsidRPr="00E92535" w:rsidRDefault="00264F07" w:rsidP="00D83406">
      <w:pPr>
        <w:ind w:left="1915" w:hanging="475"/>
        <w:jc w:val="both"/>
        <w:rPr>
          <w:rFonts w:ascii="Arial" w:eastAsia="Calibri" w:hAnsi="Arial" w:cs="Arial"/>
          <w:strike/>
        </w:rPr>
      </w:pPr>
      <w:r w:rsidRPr="00E92535">
        <w:rPr>
          <w:rFonts w:ascii="Arial" w:eastAsia="Calibri" w:hAnsi="Arial" w:cs="Arial"/>
          <w:strike/>
        </w:rPr>
        <w:t>(b)</w:t>
      </w:r>
      <w:r w:rsidRPr="00E92535">
        <w:rPr>
          <w:rFonts w:ascii="Arial" w:eastAsia="Calibri" w:hAnsi="Arial" w:cs="Arial"/>
          <w:strike/>
        </w:rPr>
        <w:tab/>
        <w:t xml:space="preserve">A landscape plan as set forth in Section 107(A)(2) of this Ordinance; </w:t>
      </w:r>
    </w:p>
    <w:p w14:paraId="3836FA91" w14:textId="77777777" w:rsidR="00264F07" w:rsidRPr="00E92535" w:rsidRDefault="00264F07" w:rsidP="00D83406">
      <w:pPr>
        <w:ind w:left="1915" w:hanging="475"/>
        <w:jc w:val="both"/>
        <w:rPr>
          <w:rFonts w:ascii="Arial" w:eastAsia="Calibri" w:hAnsi="Arial" w:cs="Arial"/>
          <w:strike/>
        </w:rPr>
      </w:pPr>
      <w:r w:rsidRPr="00E92535">
        <w:rPr>
          <w:rFonts w:ascii="Arial" w:eastAsia="Calibri" w:hAnsi="Arial" w:cs="Arial"/>
          <w:strike/>
        </w:rPr>
        <w:lastRenderedPageBreak/>
        <w:t>(c)</w:t>
      </w:r>
      <w:r w:rsidRPr="00E92535">
        <w:rPr>
          <w:rFonts w:ascii="Arial" w:eastAsia="Calibri" w:hAnsi="Arial" w:cs="Arial"/>
          <w:strike/>
        </w:rPr>
        <w:tab/>
        <w:t xml:space="preserve">A stormwater management plan as set forth in Section 107(A)(3) of this Ordinance; and </w:t>
      </w:r>
    </w:p>
    <w:p w14:paraId="303764DE" w14:textId="77777777" w:rsidR="00264F07" w:rsidRPr="00E92535" w:rsidRDefault="00264F07" w:rsidP="00D83406">
      <w:pPr>
        <w:ind w:left="1915" w:hanging="475"/>
        <w:jc w:val="both"/>
        <w:rPr>
          <w:rFonts w:ascii="Arial" w:eastAsia="Calibri" w:hAnsi="Arial" w:cs="Arial"/>
          <w:strike/>
        </w:rPr>
      </w:pPr>
      <w:r w:rsidRPr="00E92535">
        <w:rPr>
          <w:rFonts w:ascii="Arial" w:eastAsia="Calibri" w:hAnsi="Arial" w:cs="Arial"/>
          <w:strike/>
        </w:rPr>
        <w:t>(d)</w:t>
      </w:r>
      <w:r w:rsidRPr="00E92535">
        <w:rPr>
          <w:rFonts w:ascii="Arial" w:eastAsia="Calibri" w:hAnsi="Arial" w:cs="Arial"/>
          <w:strike/>
        </w:rPr>
        <w:tab/>
        <w:t xml:space="preserve">A narrative that: </w:t>
      </w:r>
    </w:p>
    <w:p w14:paraId="6DAE0E67" w14:textId="77777777" w:rsidR="00264F07" w:rsidRPr="00E92535" w:rsidRDefault="00264F07" w:rsidP="00D83406">
      <w:pPr>
        <w:ind w:left="2865" w:hanging="475"/>
        <w:jc w:val="both"/>
        <w:rPr>
          <w:rFonts w:ascii="Arial" w:eastAsia="Calibri" w:hAnsi="Arial" w:cs="Arial"/>
          <w:strike/>
        </w:rPr>
      </w:pPr>
    </w:p>
    <w:p w14:paraId="58256A78" w14:textId="658D02B7" w:rsidR="00264F07" w:rsidRPr="00E92535" w:rsidRDefault="00264F07" w:rsidP="00D83406">
      <w:pPr>
        <w:ind w:left="2865" w:hanging="475"/>
        <w:jc w:val="both"/>
        <w:rPr>
          <w:rFonts w:ascii="Arial" w:eastAsia="Calibri" w:hAnsi="Arial" w:cs="Arial"/>
          <w:strike/>
        </w:rPr>
      </w:pPr>
      <w:r w:rsidRPr="00E92535">
        <w:rPr>
          <w:rFonts w:ascii="Arial" w:eastAsia="Calibri" w:hAnsi="Arial" w:cs="Arial"/>
          <w:strike/>
        </w:rPr>
        <w:t>1.</w:t>
      </w:r>
      <w:r w:rsidRPr="00E92535">
        <w:rPr>
          <w:rFonts w:ascii="Arial" w:eastAsia="Calibri" w:hAnsi="Arial" w:cs="Arial"/>
          <w:strike/>
        </w:rPr>
        <w:tab/>
        <w:t xml:space="preserve">Describes the existing topography, soil information, including depth to groundwater and infiltration rate where appropriate, surface and groundwater hydrology, wetlands on the site and, if necessary, drainage patterns from adjacent lands; </w:t>
      </w:r>
    </w:p>
    <w:p w14:paraId="2E7264EC" w14:textId="77777777" w:rsidR="00264F07" w:rsidRPr="00E92535" w:rsidRDefault="00264F07" w:rsidP="00D83406">
      <w:pPr>
        <w:ind w:left="2865" w:hanging="475"/>
        <w:jc w:val="both"/>
        <w:rPr>
          <w:rFonts w:ascii="Arial" w:eastAsia="Calibri" w:hAnsi="Arial" w:cs="Arial"/>
          <w:strike/>
        </w:rPr>
      </w:pPr>
      <w:r w:rsidRPr="00E92535">
        <w:rPr>
          <w:rFonts w:ascii="Arial" w:eastAsia="Calibri" w:hAnsi="Arial" w:cs="Arial"/>
          <w:strike/>
        </w:rPr>
        <w:t>2.</w:t>
      </w:r>
      <w:r w:rsidRPr="00E92535">
        <w:rPr>
          <w:rFonts w:ascii="Arial" w:eastAsia="Calibri" w:hAnsi="Arial" w:cs="Arial"/>
          <w:strike/>
        </w:rPr>
        <w:tab/>
        <w:t xml:space="preserve">Describes the impacts of the proposed development on topography, soils, surface and groundwater hydrology on the site and adjacent lands; </w:t>
      </w:r>
    </w:p>
    <w:p w14:paraId="759677B7" w14:textId="77777777" w:rsidR="00264F07" w:rsidRPr="00E92535" w:rsidRDefault="00264F07" w:rsidP="00D83406">
      <w:pPr>
        <w:ind w:left="2865" w:hanging="475"/>
        <w:jc w:val="both"/>
        <w:rPr>
          <w:rFonts w:ascii="Arial" w:eastAsia="Calibri" w:hAnsi="Arial" w:cs="Arial"/>
          <w:strike/>
        </w:rPr>
      </w:pPr>
      <w:r w:rsidRPr="00E92535">
        <w:rPr>
          <w:rFonts w:ascii="Arial" w:eastAsia="Calibri" w:hAnsi="Arial" w:cs="Arial"/>
          <w:strike/>
        </w:rPr>
        <w:t>3.</w:t>
      </w:r>
      <w:r w:rsidRPr="00E92535">
        <w:rPr>
          <w:rFonts w:ascii="Arial" w:eastAsia="Calibri" w:hAnsi="Arial" w:cs="Arial"/>
          <w:strike/>
        </w:rPr>
        <w:tab/>
        <w:t xml:space="preserve">Describes potential adverse impacts on wetlands; </w:t>
      </w:r>
    </w:p>
    <w:p w14:paraId="287B9A59" w14:textId="77777777" w:rsidR="00264F07" w:rsidRPr="00E92535" w:rsidRDefault="00264F07" w:rsidP="00D83406">
      <w:pPr>
        <w:ind w:left="2865" w:hanging="475"/>
        <w:jc w:val="both"/>
        <w:rPr>
          <w:rFonts w:ascii="Arial" w:eastAsia="Calibri" w:hAnsi="Arial" w:cs="Arial"/>
          <w:strike/>
        </w:rPr>
      </w:pPr>
      <w:r w:rsidRPr="00E92535">
        <w:rPr>
          <w:rFonts w:ascii="Arial" w:eastAsia="Calibri" w:hAnsi="Arial" w:cs="Arial"/>
          <w:strike/>
        </w:rPr>
        <w:t>4.</w:t>
      </w:r>
      <w:r w:rsidRPr="00E92535">
        <w:rPr>
          <w:rFonts w:ascii="Arial" w:eastAsia="Calibri" w:hAnsi="Arial" w:cs="Arial"/>
          <w:strike/>
        </w:rPr>
        <w:tab/>
        <w:t xml:space="preserve">Indicates the source location and description of proposed excavation and fill material; </w:t>
      </w:r>
    </w:p>
    <w:p w14:paraId="28DD0D58" w14:textId="77777777" w:rsidR="00264F07" w:rsidRPr="00E92535" w:rsidRDefault="00264F07" w:rsidP="00D83406">
      <w:pPr>
        <w:ind w:left="2865" w:hanging="475"/>
        <w:jc w:val="both"/>
        <w:rPr>
          <w:rFonts w:ascii="Arial" w:eastAsia="Calibri" w:hAnsi="Arial" w:cs="Arial"/>
          <w:strike/>
        </w:rPr>
      </w:pPr>
      <w:r w:rsidRPr="00E92535">
        <w:rPr>
          <w:rFonts w:ascii="Arial" w:eastAsia="Calibri" w:hAnsi="Arial" w:cs="Arial"/>
          <w:strike/>
        </w:rPr>
        <w:t>5.</w:t>
      </w:r>
      <w:r w:rsidRPr="00E92535">
        <w:rPr>
          <w:rFonts w:ascii="Arial" w:eastAsia="Calibri" w:hAnsi="Arial" w:cs="Arial"/>
          <w:strike/>
        </w:rPr>
        <w:tab/>
        <w:t xml:space="preserve">Indicates, for any water-dependent activity, the location of, and potential adverse impacts upon, shellfish beds, submerged aquatic vegetation, and fish spawning and nursery areas; </w:t>
      </w:r>
    </w:p>
    <w:p w14:paraId="4355A79C" w14:textId="77777777" w:rsidR="00264F07" w:rsidRPr="00E92535" w:rsidRDefault="00264F07" w:rsidP="00D83406">
      <w:pPr>
        <w:ind w:left="2865" w:hanging="475"/>
        <w:jc w:val="both"/>
        <w:rPr>
          <w:rFonts w:ascii="Arial" w:eastAsia="Calibri" w:hAnsi="Arial" w:cs="Arial"/>
          <w:strike/>
        </w:rPr>
      </w:pPr>
      <w:r w:rsidRPr="00E92535">
        <w:rPr>
          <w:rFonts w:ascii="Arial" w:eastAsia="Calibri" w:hAnsi="Arial" w:cs="Arial"/>
          <w:strike/>
        </w:rPr>
        <w:t>6.</w:t>
      </w:r>
      <w:r w:rsidRPr="00E92535">
        <w:rPr>
          <w:rFonts w:ascii="Arial" w:eastAsia="Calibri" w:hAnsi="Arial" w:cs="Arial"/>
          <w:strike/>
        </w:rPr>
        <w:tab/>
        <w:t xml:space="preserve">Lists all federal, state and local permits required for the development of the site; and </w:t>
      </w:r>
    </w:p>
    <w:p w14:paraId="480BDFD1" w14:textId="77777777" w:rsidR="00264F07" w:rsidRPr="00E92535" w:rsidRDefault="00264F07" w:rsidP="00D83406">
      <w:pPr>
        <w:ind w:left="2865" w:hanging="475"/>
        <w:jc w:val="both"/>
        <w:rPr>
          <w:rFonts w:ascii="Arial" w:eastAsia="Calibri" w:hAnsi="Arial" w:cs="Arial"/>
          <w:strike/>
        </w:rPr>
      </w:pPr>
      <w:r w:rsidRPr="00E92535">
        <w:rPr>
          <w:rFonts w:ascii="Arial" w:eastAsia="Calibri" w:hAnsi="Arial" w:cs="Arial"/>
          <w:strike/>
        </w:rPr>
        <w:t>7.</w:t>
      </w:r>
      <w:r w:rsidRPr="00E92535">
        <w:rPr>
          <w:rFonts w:ascii="Arial" w:eastAsia="Calibri" w:hAnsi="Arial" w:cs="Arial"/>
          <w:strike/>
        </w:rPr>
        <w:tab/>
        <w:t xml:space="preserve">Describes the proposed mitigation measures for the potential adverse hydrogeological impacts of the project. </w:t>
      </w:r>
    </w:p>
    <w:p w14:paraId="75FC68B7" w14:textId="77777777" w:rsidR="00264F07" w:rsidRDefault="00264F07" w:rsidP="00D83406">
      <w:pPr>
        <w:ind w:left="950" w:hanging="475"/>
        <w:jc w:val="both"/>
        <w:rPr>
          <w:rFonts w:ascii="Arial" w:eastAsia="Calibri" w:hAnsi="Arial" w:cs="Arial"/>
        </w:rPr>
      </w:pPr>
    </w:p>
    <w:p w14:paraId="0A962E18" w14:textId="281CDAA3" w:rsidR="00264F07" w:rsidRPr="00264F07" w:rsidRDefault="00264F07" w:rsidP="00D83406">
      <w:pPr>
        <w:ind w:left="950" w:hanging="475"/>
        <w:jc w:val="both"/>
        <w:rPr>
          <w:rFonts w:ascii="Arial" w:eastAsia="Calibri" w:hAnsi="Arial" w:cs="Arial"/>
        </w:rPr>
      </w:pPr>
      <w:r w:rsidRPr="00264F07">
        <w:rPr>
          <w:rFonts w:ascii="Arial" w:eastAsia="Calibri" w:hAnsi="Arial" w:cs="Arial"/>
        </w:rPr>
        <w:t>(D)</w:t>
      </w:r>
      <w:r w:rsidRPr="00264F07">
        <w:rPr>
          <w:rFonts w:ascii="Arial" w:eastAsia="Calibri" w:hAnsi="Arial" w:cs="Arial"/>
        </w:rPr>
        <w:tab/>
      </w:r>
      <w:r w:rsidRPr="00264F07">
        <w:rPr>
          <w:rFonts w:ascii="Arial" w:eastAsia="Calibri" w:hAnsi="Arial" w:cs="Arial"/>
          <w:i/>
        </w:rPr>
        <w:t>Performance and bonding requirements.</w:t>
      </w:r>
    </w:p>
    <w:p w14:paraId="2B90F27B" w14:textId="77777777" w:rsidR="00264F07" w:rsidRDefault="00264F07" w:rsidP="00D83406">
      <w:pPr>
        <w:ind w:left="1425" w:hanging="475"/>
        <w:jc w:val="both"/>
        <w:rPr>
          <w:rFonts w:ascii="Arial" w:eastAsia="Calibri" w:hAnsi="Arial" w:cs="Arial"/>
        </w:rPr>
      </w:pPr>
    </w:p>
    <w:p w14:paraId="3E73080A" w14:textId="24C819C2" w:rsidR="00264F07" w:rsidRPr="00264F07" w:rsidRDefault="00264F07" w:rsidP="00D83406">
      <w:pPr>
        <w:ind w:left="1425" w:hanging="475"/>
        <w:jc w:val="both"/>
        <w:rPr>
          <w:rFonts w:ascii="Arial" w:eastAsia="Calibri" w:hAnsi="Arial" w:cs="Arial"/>
        </w:rPr>
      </w:pPr>
      <w:r w:rsidRPr="00264F07">
        <w:rPr>
          <w:rFonts w:ascii="Arial" w:eastAsia="Calibri" w:hAnsi="Arial" w:cs="Arial"/>
        </w:rPr>
        <w:t xml:space="preserve"> (1)</w:t>
      </w:r>
      <w:r w:rsidRPr="00264F07">
        <w:rPr>
          <w:rFonts w:ascii="Arial" w:eastAsia="Calibri" w:hAnsi="Arial" w:cs="Arial"/>
        </w:rPr>
        <w:tab/>
        <w:t xml:space="preserve">No approved plans required by this Section shall be released until the applicant provides performance bonds or other form of surety acceptable to the City Attorney, provided, however, that when the occupancy of a structure is desired prior to the completion of the required landscaping, stormwater management facilities, or other specifications of an approved plan, a building permit and certificate of occupancy may be issued if the applicant provides to the City of Virginia Beach a form of surety satisfactory to the City Attorney in an amount equal to the estimated cost of construction, related materials, and installation costs of the required landscaping or other specifications and maintenance costs for any required stormwater management facilities. </w:t>
      </w:r>
    </w:p>
    <w:p w14:paraId="6E33CA58" w14:textId="77777777" w:rsidR="00264F07" w:rsidRDefault="00264F07" w:rsidP="00D83406">
      <w:pPr>
        <w:ind w:left="1425" w:hanging="475"/>
        <w:jc w:val="both"/>
        <w:rPr>
          <w:rFonts w:ascii="Arial" w:eastAsia="Calibri" w:hAnsi="Arial" w:cs="Arial"/>
        </w:rPr>
      </w:pPr>
    </w:p>
    <w:p w14:paraId="5E083FBF" w14:textId="3301FC2B" w:rsidR="00264F07" w:rsidRPr="00264F07" w:rsidRDefault="00264F07" w:rsidP="00D83406">
      <w:pPr>
        <w:ind w:left="1425" w:hanging="475"/>
        <w:jc w:val="both"/>
        <w:rPr>
          <w:rFonts w:ascii="Arial" w:eastAsia="Calibri" w:hAnsi="Arial" w:cs="Arial"/>
        </w:rPr>
      </w:pPr>
      <w:r w:rsidRPr="00264F07">
        <w:rPr>
          <w:rFonts w:ascii="Arial" w:eastAsia="Calibri" w:hAnsi="Arial" w:cs="Arial"/>
        </w:rPr>
        <w:t>(2)</w:t>
      </w:r>
      <w:r w:rsidRPr="00264F07">
        <w:rPr>
          <w:rFonts w:ascii="Arial" w:eastAsia="Calibri" w:hAnsi="Arial" w:cs="Arial"/>
        </w:rPr>
        <w:tab/>
        <w:t xml:space="preserve">All required landscaping shall be installed as approved by the end of the first planting season following issuance of a certificate of occupancy or the surety shall be forfeited to the City. </w:t>
      </w:r>
    </w:p>
    <w:p w14:paraId="17548D4F" w14:textId="77777777" w:rsidR="00264F07" w:rsidRDefault="00264F07" w:rsidP="00D83406">
      <w:pPr>
        <w:ind w:left="1425" w:hanging="475"/>
        <w:jc w:val="both"/>
        <w:rPr>
          <w:rFonts w:ascii="Arial" w:eastAsia="Calibri" w:hAnsi="Arial" w:cs="Arial"/>
        </w:rPr>
      </w:pPr>
    </w:p>
    <w:p w14:paraId="7D82739A" w14:textId="3D483CE2" w:rsidR="00264F07" w:rsidRPr="00264F07" w:rsidRDefault="00264F07" w:rsidP="00D83406">
      <w:pPr>
        <w:ind w:left="1425" w:hanging="475"/>
        <w:jc w:val="both"/>
        <w:rPr>
          <w:rFonts w:ascii="Arial" w:eastAsia="Calibri" w:hAnsi="Arial" w:cs="Arial"/>
        </w:rPr>
      </w:pPr>
      <w:r w:rsidRPr="00264F07">
        <w:rPr>
          <w:rFonts w:ascii="Arial" w:eastAsia="Calibri" w:hAnsi="Arial" w:cs="Arial"/>
        </w:rPr>
        <w:t>(3)</w:t>
      </w:r>
      <w:r w:rsidRPr="00264F07">
        <w:rPr>
          <w:rFonts w:ascii="Arial" w:eastAsia="Calibri" w:hAnsi="Arial" w:cs="Arial"/>
        </w:rPr>
        <w:tab/>
        <w:t xml:space="preserve">All required stormwater management facilities or other specifications shall be installed and approved within eighteen (18) months of project commencement. Should the applicant fail, after proper notice, to initiate, complete or maintain appropriate actions required by the approved plan, the surety may be forfeited to the City, which may also collect from the applicant </w:t>
      </w:r>
      <w:r w:rsidRPr="00264F07">
        <w:rPr>
          <w:rFonts w:ascii="Arial" w:eastAsia="Calibri" w:hAnsi="Arial" w:cs="Arial"/>
        </w:rPr>
        <w:lastRenderedPageBreak/>
        <w:t xml:space="preserve">the amount by which the reasonable cost of required actions exceeds the amount of the surety held. </w:t>
      </w:r>
    </w:p>
    <w:p w14:paraId="1D33C2CD" w14:textId="77777777" w:rsidR="00264F07" w:rsidRDefault="00264F07" w:rsidP="00D83406">
      <w:pPr>
        <w:ind w:left="1425" w:hanging="475"/>
        <w:jc w:val="both"/>
        <w:rPr>
          <w:rFonts w:ascii="Arial" w:eastAsia="Calibri" w:hAnsi="Arial" w:cs="Arial"/>
        </w:rPr>
      </w:pPr>
    </w:p>
    <w:p w14:paraId="1099C665" w14:textId="7A2FF76B" w:rsidR="00264F07" w:rsidRPr="00264F07" w:rsidRDefault="00264F07" w:rsidP="00D83406">
      <w:pPr>
        <w:ind w:left="1425" w:hanging="475"/>
        <w:jc w:val="both"/>
        <w:rPr>
          <w:rFonts w:ascii="Arial" w:eastAsia="Calibri" w:hAnsi="Arial" w:cs="Arial"/>
        </w:rPr>
      </w:pPr>
      <w:r w:rsidRPr="00264F07">
        <w:rPr>
          <w:rFonts w:ascii="Arial" w:eastAsia="Calibri" w:hAnsi="Arial" w:cs="Arial"/>
        </w:rPr>
        <w:t>(4)</w:t>
      </w:r>
      <w:r w:rsidRPr="00264F07">
        <w:rPr>
          <w:rFonts w:ascii="Arial" w:eastAsia="Calibri" w:hAnsi="Arial" w:cs="Arial"/>
        </w:rPr>
        <w:tab/>
        <w:t xml:space="preserve">After all required actions of the approved plan have been completed, the applicant shall submit to the City Manager a written request for a final inspection. If the requirements of the approved plan have been completed, such unexpended or unobligated portion of the surety held shall be refunded to the applicant or terminated within sixty (60) days following the receipt of the applicant's request for final inspection. </w:t>
      </w:r>
    </w:p>
    <w:p w14:paraId="57794838" w14:textId="77777777" w:rsidR="00264F07" w:rsidRDefault="00264F07" w:rsidP="00D83406">
      <w:pPr>
        <w:ind w:left="1425" w:hanging="475"/>
        <w:jc w:val="both"/>
        <w:rPr>
          <w:rFonts w:ascii="Arial" w:eastAsia="Calibri" w:hAnsi="Arial" w:cs="Arial"/>
        </w:rPr>
      </w:pPr>
    </w:p>
    <w:p w14:paraId="765CD672" w14:textId="7B86DEF1" w:rsidR="00264F07" w:rsidRDefault="00264F07" w:rsidP="00D83406">
      <w:pPr>
        <w:ind w:left="1425" w:hanging="475"/>
        <w:jc w:val="both"/>
        <w:rPr>
          <w:rFonts w:ascii="Arial" w:eastAsia="Calibri" w:hAnsi="Arial" w:cs="Arial"/>
        </w:rPr>
      </w:pPr>
      <w:r w:rsidRPr="00264F07">
        <w:rPr>
          <w:rFonts w:ascii="Arial" w:eastAsia="Calibri" w:hAnsi="Arial" w:cs="Arial"/>
        </w:rPr>
        <w:t>(5)</w:t>
      </w:r>
      <w:r w:rsidRPr="00264F07">
        <w:rPr>
          <w:rFonts w:ascii="Arial" w:eastAsia="Calibri" w:hAnsi="Arial" w:cs="Arial"/>
        </w:rPr>
        <w:tab/>
        <w:t xml:space="preserve">Prior to the issuance of any grading, building or other permit for activities involving site development activities, the applicant shall furnish to the City a reasonable performance bond, cash escrow, letter of credit or other legal surety, or any combination thereof acceptable to the City Attorney, to ensure that measures may be taken by the City, at the applicant's expense, should he fail, after proper notice, within the time specified, to initiate or maintain appropriate conservation action which may be required of him as a result of his site development. </w:t>
      </w:r>
    </w:p>
    <w:p w14:paraId="0023AD34" w14:textId="20C5238B" w:rsidR="007E75F3" w:rsidRPr="007E75F3" w:rsidRDefault="007E75F3" w:rsidP="00D83406">
      <w:pPr>
        <w:ind w:left="1425" w:hanging="475"/>
        <w:jc w:val="both"/>
        <w:rPr>
          <w:rFonts w:ascii="Arial" w:eastAsia="Calibri" w:hAnsi="Arial" w:cs="Arial"/>
        </w:rPr>
      </w:pPr>
    </w:p>
    <w:p w14:paraId="42C2D79F" w14:textId="77777777" w:rsidR="007E75F3" w:rsidRPr="007E75F3" w:rsidRDefault="007E75F3" w:rsidP="00D83406">
      <w:pPr>
        <w:keepNext/>
        <w:keepLines/>
        <w:ind w:left="950" w:hanging="950"/>
        <w:jc w:val="both"/>
        <w:outlineLvl w:val="5"/>
        <w:rPr>
          <w:rFonts w:ascii="Arial" w:eastAsia="Calibri" w:hAnsi="Arial" w:cs="Arial"/>
          <w:b/>
        </w:rPr>
      </w:pPr>
      <w:r w:rsidRPr="007E75F3">
        <w:rPr>
          <w:rFonts w:ascii="Arial" w:eastAsia="Calibri" w:hAnsi="Arial" w:cs="Arial"/>
          <w:b/>
        </w:rPr>
        <w:t>Sec. 108. Nonconforming buildings and structures.</w:t>
      </w:r>
    </w:p>
    <w:p w14:paraId="04E154B0" w14:textId="77777777" w:rsidR="007E75F3" w:rsidRDefault="007E75F3" w:rsidP="00D83406">
      <w:pPr>
        <w:ind w:left="475" w:hanging="475"/>
        <w:jc w:val="both"/>
        <w:rPr>
          <w:rFonts w:ascii="Arial" w:eastAsia="Calibri" w:hAnsi="Arial" w:cs="Arial"/>
        </w:rPr>
      </w:pPr>
    </w:p>
    <w:p w14:paraId="47D6D843" w14:textId="7F47E9CD" w:rsidR="007E75F3" w:rsidRPr="007E75F3" w:rsidRDefault="007E75F3" w:rsidP="00D83406">
      <w:pPr>
        <w:ind w:left="475" w:hanging="475"/>
        <w:jc w:val="both"/>
        <w:rPr>
          <w:rFonts w:ascii="Arial" w:eastAsia="Calibri" w:hAnsi="Arial" w:cs="Arial"/>
        </w:rPr>
      </w:pPr>
      <w:r w:rsidRPr="007E75F3">
        <w:rPr>
          <w:rFonts w:ascii="Arial" w:eastAsia="Calibri" w:hAnsi="Arial" w:cs="Arial"/>
        </w:rPr>
        <w:t>(A)</w:t>
      </w:r>
      <w:r w:rsidRPr="007E75F3">
        <w:rPr>
          <w:rFonts w:ascii="Arial" w:eastAsia="Calibri" w:hAnsi="Arial" w:cs="Arial"/>
        </w:rPr>
        <w:tab/>
        <w:t xml:space="preserve">Any use, building or structure which lawfully existed on the date of adoption of this ordinance and which is not in conformity with any one (1) or more of the provisions of this ordinance, and any use, building or structure which lawfully exists on the date of adoption of any amendment to this ordinance and which is not in conformity with such amendment, shall be deemed nonconforming. </w:t>
      </w:r>
    </w:p>
    <w:p w14:paraId="47245B3E" w14:textId="77777777" w:rsidR="007E75F3" w:rsidRDefault="007E75F3" w:rsidP="00D83406">
      <w:pPr>
        <w:ind w:left="475" w:hanging="475"/>
        <w:jc w:val="both"/>
        <w:rPr>
          <w:rFonts w:ascii="Arial" w:eastAsia="Calibri" w:hAnsi="Arial" w:cs="Arial"/>
        </w:rPr>
      </w:pPr>
    </w:p>
    <w:p w14:paraId="18335297" w14:textId="750D2FE5" w:rsidR="007E75F3" w:rsidRPr="007E75F3" w:rsidRDefault="007E75F3" w:rsidP="00D83406">
      <w:pPr>
        <w:ind w:left="475" w:hanging="475"/>
        <w:jc w:val="both"/>
        <w:rPr>
          <w:rFonts w:ascii="Arial" w:eastAsia="Calibri" w:hAnsi="Arial" w:cs="Arial"/>
        </w:rPr>
      </w:pPr>
      <w:r w:rsidRPr="007E75F3">
        <w:rPr>
          <w:rFonts w:ascii="Arial" w:eastAsia="Calibri" w:hAnsi="Arial" w:cs="Arial"/>
        </w:rPr>
        <w:t>(B)</w:t>
      </w:r>
      <w:r w:rsidRPr="007E75F3">
        <w:rPr>
          <w:rFonts w:ascii="Arial" w:eastAsia="Calibri" w:hAnsi="Arial" w:cs="Arial"/>
        </w:rPr>
        <w:tab/>
        <w:t xml:space="preserve">Nothing in this section shall be construed to prohibit the reconstruction or restoration of any nonconforming building or structure which is destroyed or damaged by reason of casualty loss, provided that the area encompassed by such building or structure, as reconstructed or restored, is not extended or enlarged. </w:t>
      </w:r>
    </w:p>
    <w:p w14:paraId="01B9EB2B" w14:textId="77777777" w:rsidR="007E75F3" w:rsidRDefault="007E75F3" w:rsidP="00D83406">
      <w:pPr>
        <w:ind w:left="475" w:hanging="475"/>
        <w:jc w:val="both"/>
        <w:rPr>
          <w:rFonts w:ascii="Arial" w:eastAsia="Calibri" w:hAnsi="Arial" w:cs="Arial"/>
        </w:rPr>
      </w:pPr>
    </w:p>
    <w:p w14:paraId="03F432F1" w14:textId="0D9348C0" w:rsidR="007E75F3" w:rsidRPr="007E75F3" w:rsidRDefault="007E75F3" w:rsidP="00D83406">
      <w:pPr>
        <w:ind w:left="475" w:hanging="475"/>
        <w:jc w:val="both"/>
        <w:rPr>
          <w:rFonts w:ascii="Arial" w:eastAsia="Calibri" w:hAnsi="Arial" w:cs="Arial"/>
        </w:rPr>
      </w:pPr>
      <w:r w:rsidRPr="007E75F3">
        <w:rPr>
          <w:rFonts w:ascii="Arial" w:eastAsia="Calibri" w:hAnsi="Arial" w:cs="Arial"/>
        </w:rPr>
        <w:t>(C)</w:t>
      </w:r>
      <w:r w:rsidRPr="007E75F3">
        <w:rPr>
          <w:rFonts w:ascii="Arial" w:eastAsia="Calibri" w:hAnsi="Arial" w:cs="Arial"/>
        </w:rPr>
        <w:tab/>
        <w:t>A principal structure on a legal nonconforming lot may be</w:t>
      </w:r>
      <w:r w:rsidR="00E92535">
        <w:rPr>
          <w:rFonts w:ascii="Arial" w:eastAsia="Calibri" w:hAnsi="Arial" w:cs="Arial"/>
        </w:rPr>
        <w:t xml:space="preserve"> </w:t>
      </w:r>
      <w:r w:rsidR="00E92535">
        <w:rPr>
          <w:rFonts w:ascii="Arial" w:eastAsia="Calibri" w:hAnsi="Arial" w:cs="Arial"/>
          <w:u w:val="single"/>
        </w:rPr>
        <w:t>modified or</w:t>
      </w:r>
      <w:r w:rsidRPr="007E75F3">
        <w:rPr>
          <w:rFonts w:ascii="Arial" w:eastAsia="Calibri" w:hAnsi="Arial" w:cs="Arial"/>
        </w:rPr>
        <w:t xml:space="preserve"> expanded under the </w:t>
      </w:r>
      <w:r w:rsidRPr="00E92535">
        <w:rPr>
          <w:rFonts w:ascii="Arial" w:eastAsia="Calibri" w:hAnsi="Arial" w:cs="Arial"/>
          <w:strike/>
        </w:rPr>
        <w:t>Administrative Variance</w:t>
      </w:r>
      <w:r w:rsidRPr="007E75F3">
        <w:rPr>
          <w:rFonts w:ascii="Arial" w:eastAsia="Calibri" w:hAnsi="Arial" w:cs="Arial"/>
        </w:rPr>
        <w:t xml:space="preserve"> </w:t>
      </w:r>
      <w:r w:rsidR="00E92535">
        <w:rPr>
          <w:rFonts w:ascii="Arial" w:eastAsia="Calibri" w:hAnsi="Arial" w:cs="Arial"/>
          <w:u w:val="single"/>
        </w:rPr>
        <w:t xml:space="preserve">exception </w:t>
      </w:r>
      <w:r w:rsidRPr="007E75F3">
        <w:rPr>
          <w:rFonts w:ascii="Arial" w:eastAsia="Calibri" w:hAnsi="Arial" w:cs="Arial"/>
        </w:rPr>
        <w:t xml:space="preserve">procedures of Section 110(B) of this Ordinance provided that: </w:t>
      </w:r>
    </w:p>
    <w:p w14:paraId="507E9A98" w14:textId="77777777" w:rsidR="007E75F3" w:rsidRDefault="007E75F3" w:rsidP="00D83406">
      <w:pPr>
        <w:ind w:left="950" w:hanging="475"/>
        <w:jc w:val="both"/>
        <w:rPr>
          <w:rFonts w:ascii="Arial" w:eastAsia="Calibri" w:hAnsi="Arial" w:cs="Arial"/>
        </w:rPr>
      </w:pPr>
    </w:p>
    <w:p w14:paraId="4A52F0FC" w14:textId="2A2A310D" w:rsidR="007E75F3" w:rsidRPr="00E92535" w:rsidRDefault="007E75F3" w:rsidP="00D83406">
      <w:pPr>
        <w:ind w:left="950" w:hanging="475"/>
        <w:jc w:val="both"/>
        <w:rPr>
          <w:rFonts w:ascii="Arial" w:eastAsia="Calibri" w:hAnsi="Arial" w:cs="Arial"/>
          <w:u w:val="single"/>
        </w:rPr>
      </w:pPr>
      <w:r w:rsidRPr="007E75F3">
        <w:rPr>
          <w:rFonts w:ascii="Arial" w:eastAsia="Calibri" w:hAnsi="Arial" w:cs="Arial"/>
        </w:rPr>
        <w:t>(1)</w:t>
      </w:r>
      <w:r w:rsidRPr="007E75F3">
        <w:rPr>
          <w:rFonts w:ascii="Arial" w:eastAsia="Calibri" w:hAnsi="Arial" w:cs="Arial"/>
        </w:rPr>
        <w:tab/>
      </w:r>
      <w:r w:rsidRPr="00E92535">
        <w:rPr>
          <w:rFonts w:ascii="Arial" w:eastAsia="Calibri" w:hAnsi="Arial" w:cs="Arial"/>
          <w:strike/>
        </w:rPr>
        <w:t>There is no net increase in nonpoint source pollutant load; and</w:t>
      </w:r>
      <w:r w:rsidRPr="007E75F3">
        <w:rPr>
          <w:rFonts w:ascii="Arial" w:eastAsia="Calibri" w:hAnsi="Arial" w:cs="Arial"/>
        </w:rPr>
        <w:t xml:space="preserve"> </w:t>
      </w:r>
      <w:r w:rsidR="00E92535">
        <w:rPr>
          <w:rFonts w:ascii="Arial" w:eastAsia="Calibri" w:hAnsi="Arial" w:cs="Arial"/>
          <w:u w:val="single"/>
        </w:rPr>
        <w:t>The finding as required in 110(H) of this ordinance are met.</w:t>
      </w:r>
    </w:p>
    <w:p w14:paraId="2453E4AE" w14:textId="77777777" w:rsidR="007E75F3" w:rsidRDefault="007E75F3" w:rsidP="00D83406">
      <w:pPr>
        <w:ind w:left="950" w:hanging="475"/>
        <w:jc w:val="both"/>
        <w:rPr>
          <w:rFonts w:ascii="Arial" w:eastAsia="Calibri" w:hAnsi="Arial" w:cs="Arial"/>
        </w:rPr>
      </w:pPr>
    </w:p>
    <w:p w14:paraId="6AF3DE8B" w14:textId="7E3FF1D3" w:rsidR="007E75F3" w:rsidRDefault="007E75F3" w:rsidP="00D83406">
      <w:pPr>
        <w:ind w:left="950" w:hanging="475"/>
        <w:jc w:val="both"/>
        <w:rPr>
          <w:rFonts w:ascii="Arial" w:eastAsia="Calibri" w:hAnsi="Arial" w:cs="Arial"/>
        </w:rPr>
      </w:pPr>
      <w:r w:rsidRPr="007E75F3">
        <w:rPr>
          <w:rFonts w:ascii="Arial" w:eastAsia="Calibri" w:hAnsi="Arial" w:cs="Arial"/>
        </w:rPr>
        <w:t>(2)</w:t>
      </w:r>
      <w:r w:rsidRPr="007E75F3">
        <w:rPr>
          <w:rFonts w:ascii="Arial" w:eastAsia="Calibri" w:hAnsi="Arial" w:cs="Arial"/>
        </w:rPr>
        <w:tab/>
      </w:r>
      <w:r w:rsidRPr="00E92535">
        <w:rPr>
          <w:rFonts w:ascii="Arial" w:eastAsia="Calibri" w:hAnsi="Arial" w:cs="Arial"/>
          <w:strike/>
        </w:rPr>
        <w:t>Any development or land disturbance exceeding two thousand five hundred (2,500) square feet</w:t>
      </w:r>
      <w:r w:rsidRPr="007E75F3">
        <w:rPr>
          <w:rFonts w:ascii="Arial" w:eastAsia="Calibri" w:hAnsi="Arial" w:cs="Arial"/>
        </w:rPr>
        <w:t xml:space="preserve"> </w:t>
      </w:r>
      <w:r w:rsidRPr="007E75F3">
        <w:rPr>
          <w:rFonts w:ascii="Arial" w:eastAsia="Calibri" w:hAnsi="Arial" w:cs="Arial"/>
          <w:strike/>
        </w:rPr>
        <w:t>complies with all erosion and sediment control requirements</w:t>
      </w:r>
      <w:r w:rsidR="00E92535">
        <w:rPr>
          <w:rFonts w:ascii="Arial" w:eastAsia="Calibri" w:hAnsi="Arial" w:cs="Arial"/>
          <w:strike/>
        </w:rPr>
        <w:t xml:space="preserve">. </w:t>
      </w:r>
      <w:r w:rsidR="00E92535">
        <w:rPr>
          <w:rFonts w:ascii="Arial" w:eastAsia="Calibri" w:hAnsi="Arial" w:cs="Arial"/>
          <w:u w:val="single"/>
        </w:rPr>
        <w:t>This provision shall not apply to accessory structures.</w:t>
      </w:r>
      <w:r>
        <w:rPr>
          <w:rFonts w:ascii="Arial" w:eastAsia="Calibri" w:hAnsi="Arial" w:cs="Arial"/>
        </w:rPr>
        <w:t xml:space="preserve"> </w:t>
      </w:r>
    </w:p>
    <w:p w14:paraId="1382248B" w14:textId="04D37B55" w:rsidR="008209DE" w:rsidRDefault="008209DE" w:rsidP="00D83406">
      <w:pPr>
        <w:ind w:left="950" w:hanging="475"/>
        <w:jc w:val="both"/>
        <w:rPr>
          <w:rFonts w:ascii="Arial" w:eastAsia="Calibri" w:hAnsi="Arial" w:cs="Arial"/>
        </w:rPr>
      </w:pPr>
    </w:p>
    <w:p w14:paraId="09598124" w14:textId="77777777" w:rsidR="002324A4" w:rsidRPr="002324A4" w:rsidRDefault="002324A4" w:rsidP="00D83406">
      <w:pPr>
        <w:jc w:val="both"/>
        <w:rPr>
          <w:rFonts w:ascii="Arial" w:eastAsia="Calibri" w:hAnsi="Arial" w:cs="Arial"/>
          <w:b/>
          <w:bCs/>
        </w:rPr>
      </w:pPr>
      <w:r w:rsidRPr="002324A4">
        <w:rPr>
          <w:rFonts w:ascii="Arial" w:eastAsia="Calibri" w:hAnsi="Arial" w:cs="Arial"/>
          <w:b/>
          <w:bCs/>
        </w:rPr>
        <w:t>Sec. 109. Exemptions.</w:t>
      </w:r>
    </w:p>
    <w:p w14:paraId="49BBFD2F" w14:textId="77777777" w:rsidR="002324A4" w:rsidRPr="002324A4" w:rsidRDefault="002324A4" w:rsidP="00D83406">
      <w:pPr>
        <w:jc w:val="both"/>
        <w:rPr>
          <w:rFonts w:ascii="Arial" w:eastAsia="Calibri" w:hAnsi="Arial" w:cs="Arial"/>
        </w:rPr>
      </w:pPr>
    </w:p>
    <w:p w14:paraId="4BECC316" w14:textId="54B79C1D" w:rsidR="002324A4" w:rsidRPr="002324A4" w:rsidRDefault="002324A4" w:rsidP="00D83406">
      <w:pPr>
        <w:jc w:val="both"/>
        <w:rPr>
          <w:rFonts w:ascii="Arial" w:eastAsia="Calibri" w:hAnsi="Arial" w:cs="Arial"/>
        </w:rPr>
      </w:pPr>
      <w:r w:rsidRPr="002324A4">
        <w:rPr>
          <w:rFonts w:ascii="Arial" w:eastAsia="Calibri" w:hAnsi="Arial" w:cs="Arial"/>
        </w:rPr>
        <w:t xml:space="preserve">(A) Exemptions for </w:t>
      </w:r>
      <w:r w:rsidRPr="002324A4">
        <w:rPr>
          <w:rFonts w:ascii="Arial" w:eastAsia="Calibri" w:hAnsi="Arial" w:cs="Arial"/>
          <w:strike/>
        </w:rPr>
        <w:t>public facilities</w:t>
      </w:r>
      <w:r>
        <w:rPr>
          <w:rFonts w:ascii="Arial" w:eastAsia="Calibri" w:hAnsi="Arial" w:cs="Arial"/>
        </w:rPr>
        <w:t xml:space="preserve"> </w:t>
      </w:r>
      <w:r w:rsidR="00E92535" w:rsidRPr="00E92535">
        <w:rPr>
          <w:rFonts w:ascii="Arial" w:eastAsia="Calibri" w:hAnsi="Arial" w:cs="Arial"/>
          <w:u w:val="single"/>
        </w:rPr>
        <w:t>rail roads,</w:t>
      </w:r>
      <w:r w:rsidR="00E92535">
        <w:rPr>
          <w:rFonts w:ascii="Arial" w:eastAsia="Calibri" w:hAnsi="Arial" w:cs="Arial"/>
        </w:rPr>
        <w:t xml:space="preserve"> </w:t>
      </w:r>
      <w:r w:rsidRPr="002324A4">
        <w:rPr>
          <w:rFonts w:ascii="Arial" w:eastAsia="Calibri" w:hAnsi="Arial" w:cs="Arial"/>
          <w:u w:val="single"/>
        </w:rPr>
        <w:t xml:space="preserve">public utilities, and </w:t>
      </w:r>
      <w:r w:rsidR="0002303E">
        <w:rPr>
          <w:rFonts w:ascii="Arial" w:eastAsia="Calibri" w:hAnsi="Arial" w:cs="Arial"/>
          <w:u w:val="single"/>
        </w:rPr>
        <w:t xml:space="preserve">public </w:t>
      </w:r>
      <w:r w:rsidRPr="002324A4">
        <w:rPr>
          <w:rFonts w:ascii="Arial" w:eastAsia="Calibri" w:hAnsi="Arial" w:cs="Arial"/>
          <w:u w:val="single"/>
        </w:rPr>
        <w:t>facilities</w:t>
      </w:r>
      <w:r w:rsidRPr="002324A4">
        <w:rPr>
          <w:rFonts w:ascii="Arial" w:eastAsia="Calibri" w:hAnsi="Arial" w:cs="Arial"/>
        </w:rPr>
        <w:t>.</w:t>
      </w:r>
    </w:p>
    <w:p w14:paraId="5504FE67" w14:textId="77777777" w:rsidR="002324A4" w:rsidRPr="002324A4" w:rsidRDefault="002324A4" w:rsidP="00D83406">
      <w:pPr>
        <w:jc w:val="both"/>
        <w:rPr>
          <w:rFonts w:ascii="Arial" w:eastAsia="Calibri" w:hAnsi="Arial" w:cs="Arial"/>
        </w:rPr>
      </w:pPr>
    </w:p>
    <w:p w14:paraId="3BA0A656" w14:textId="3B7EE510" w:rsidR="002324A4" w:rsidRPr="002324A4" w:rsidRDefault="002324A4" w:rsidP="00D83406">
      <w:pPr>
        <w:pStyle w:val="ListParagraph"/>
        <w:numPr>
          <w:ilvl w:val="0"/>
          <w:numId w:val="8"/>
        </w:numPr>
        <w:jc w:val="both"/>
        <w:rPr>
          <w:rFonts w:ascii="Arial" w:eastAsia="Calibri" w:hAnsi="Arial" w:cs="Arial"/>
        </w:rPr>
      </w:pPr>
      <w:r w:rsidRPr="002324A4">
        <w:rPr>
          <w:rFonts w:ascii="Arial" w:eastAsia="Calibri" w:hAnsi="Arial" w:cs="Arial"/>
        </w:rPr>
        <w:t xml:space="preserve">Construction, installation, operation and maintenance of electric, natural gas, fiber optic, and telephone transmission lines, railroads, public roads and their appurtenant structures in accordance with (i) regulations promulgated pursuant to the </w:t>
      </w:r>
      <w:r w:rsidR="00E92535">
        <w:rPr>
          <w:rFonts w:ascii="Arial" w:eastAsia="Calibri" w:hAnsi="Arial" w:cs="Arial"/>
          <w:u w:val="single"/>
        </w:rPr>
        <w:t xml:space="preserve">Virginia </w:t>
      </w:r>
      <w:r w:rsidRPr="002324A4">
        <w:rPr>
          <w:rFonts w:ascii="Arial" w:eastAsia="Calibri" w:hAnsi="Arial" w:cs="Arial"/>
        </w:rPr>
        <w:t xml:space="preserve">Erosion </w:t>
      </w:r>
      <w:r w:rsidRPr="00E92535">
        <w:rPr>
          <w:rFonts w:ascii="Arial" w:eastAsia="Calibri" w:hAnsi="Arial" w:cs="Arial"/>
          <w:strike/>
        </w:rPr>
        <w:t>and Sediment Control Law (Code of Virginia, Section 62.1-44.15:51 et seq.)</w:t>
      </w:r>
      <w:r w:rsidRPr="002324A4">
        <w:rPr>
          <w:rFonts w:ascii="Arial" w:eastAsia="Calibri" w:hAnsi="Arial" w:cs="Arial"/>
        </w:rPr>
        <w:t xml:space="preserve"> and the Stormwater Management Act (Code of Virginia, Section 62.1-44.15:24 et seq.); (ii) an erosion and sediment control plan and a stormwater management plan approved by the Virginia Department of Environmental Quality; or (iii) </w:t>
      </w:r>
      <w:r w:rsidRPr="00E92535">
        <w:rPr>
          <w:rFonts w:ascii="Arial" w:eastAsia="Calibri" w:hAnsi="Arial" w:cs="Arial"/>
          <w:strike/>
        </w:rPr>
        <w:t>local water quality criteria at least as stringent as the state requirements</w:t>
      </w:r>
      <w:r w:rsidRPr="002324A4">
        <w:rPr>
          <w:rFonts w:ascii="Arial" w:eastAsia="Calibri" w:hAnsi="Arial" w:cs="Arial"/>
        </w:rPr>
        <w:t xml:space="preserve"> will be deemed to be exempt from the provisions of this Ordinance, provided such facilities and appurtenant structures comply with all requirements of </w:t>
      </w:r>
      <w:r w:rsidRPr="00E92535">
        <w:rPr>
          <w:rFonts w:ascii="Arial" w:eastAsia="Calibri" w:hAnsi="Arial" w:cs="Arial"/>
          <w:strike/>
        </w:rPr>
        <w:t>Article III of Chapter 30 of the Code of the City of Virginia Beach (City Code Sections 30-56 through 30-78), and all stormwater management requirements of this ordinance and</w:t>
      </w:r>
      <w:r w:rsidRPr="002324A4">
        <w:rPr>
          <w:rFonts w:ascii="Arial" w:eastAsia="Calibri" w:hAnsi="Arial" w:cs="Arial"/>
        </w:rPr>
        <w:t xml:space="preserve"> the </w:t>
      </w:r>
      <w:r w:rsidR="00E92535">
        <w:rPr>
          <w:rFonts w:ascii="Arial" w:eastAsia="Calibri" w:hAnsi="Arial" w:cs="Arial"/>
          <w:u w:val="single"/>
        </w:rPr>
        <w:t xml:space="preserve">Erosion and </w:t>
      </w:r>
      <w:r w:rsidRPr="002324A4">
        <w:rPr>
          <w:rFonts w:ascii="Arial" w:eastAsia="Calibri" w:hAnsi="Arial" w:cs="Arial"/>
        </w:rPr>
        <w:t xml:space="preserve">Stormwater Management Ordinance </w:t>
      </w:r>
      <w:r w:rsidR="00E92535">
        <w:rPr>
          <w:rFonts w:ascii="Arial" w:eastAsia="Calibri" w:hAnsi="Arial" w:cs="Arial"/>
          <w:u w:val="single"/>
        </w:rPr>
        <w:t>[</w:t>
      </w:r>
      <w:r w:rsidRPr="00E92535">
        <w:rPr>
          <w:rFonts w:ascii="Arial" w:eastAsia="Calibri" w:hAnsi="Arial" w:cs="Arial"/>
          <w:strike/>
        </w:rPr>
        <w:t>(</w:t>
      </w:r>
      <w:r w:rsidRPr="002324A4">
        <w:rPr>
          <w:rFonts w:ascii="Arial" w:eastAsia="Calibri" w:hAnsi="Arial" w:cs="Arial"/>
        </w:rPr>
        <w:t>Appendix D</w:t>
      </w:r>
      <w:r w:rsidRPr="00E92535">
        <w:rPr>
          <w:rFonts w:ascii="Arial" w:eastAsia="Calibri" w:hAnsi="Arial" w:cs="Arial"/>
          <w:strike/>
        </w:rPr>
        <w:t>)</w:t>
      </w:r>
      <w:r w:rsidR="00E92535">
        <w:rPr>
          <w:rFonts w:ascii="Arial" w:eastAsia="Calibri" w:hAnsi="Arial" w:cs="Arial"/>
          <w:u w:val="single"/>
        </w:rPr>
        <w:t>] of the Code of Virginia Beach</w:t>
      </w:r>
      <w:r w:rsidRPr="002324A4">
        <w:rPr>
          <w:rFonts w:ascii="Arial" w:eastAsia="Calibri" w:hAnsi="Arial" w:cs="Arial"/>
        </w:rPr>
        <w:t>. Exemptions for public roads shall also be subject to the following conditions:</w:t>
      </w:r>
    </w:p>
    <w:p w14:paraId="1D1A00D2" w14:textId="77777777" w:rsidR="002324A4" w:rsidRPr="002324A4" w:rsidRDefault="002324A4" w:rsidP="00D83406">
      <w:pPr>
        <w:jc w:val="both"/>
        <w:rPr>
          <w:rFonts w:ascii="Arial" w:eastAsia="Calibri" w:hAnsi="Arial" w:cs="Arial"/>
        </w:rPr>
      </w:pPr>
    </w:p>
    <w:p w14:paraId="099E2806" w14:textId="77777777" w:rsidR="002324A4" w:rsidRPr="002324A4" w:rsidRDefault="002324A4" w:rsidP="00D83406">
      <w:pPr>
        <w:ind w:left="1440" w:hanging="360"/>
        <w:jc w:val="both"/>
        <w:rPr>
          <w:rFonts w:ascii="Arial" w:eastAsia="Calibri" w:hAnsi="Arial" w:cs="Arial"/>
        </w:rPr>
      </w:pPr>
      <w:r w:rsidRPr="002324A4">
        <w:rPr>
          <w:rFonts w:ascii="Arial" w:eastAsia="Calibri" w:hAnsi="Arial" w:cs="Arial"/>
        </w:rPr>
        <w:t>(a) The road alignment and design are optimized and consistent with other applicable requirements to prevent or otherwise minimize (i) encroachments into Resource Protection Areas and (ii) adverse effects on water quality.</w:t>
      </w:r>
    </w:p>
    <w:p w14:paraId="13721658" w14:textId="77777777" w:rsidR="002324A4" w:rsidRPr="002324A4" w:rsidRDefault="002324A4" w:rsidP="00D83406">
      <w:pPr>
        <w:jc w:val="both"/>
        <w:rPr>
          <w:rFonts w:ascii="Arial" w:eastAsia="Calibri" w:hAnsi="Arial" w:cs="Arial"/>
        </w:rPr>
      </w:pPr>
    </w:p>
    <w:p w14:paraId="1ACFEF3C" w14:textId="77777777" w:rsidR="002324A4" w:rsidRPr="002324A4" w:rsidRDefault="002324A4" w:rsidP="00D83406">
      <w:pPr>
        <w:ind w:left="1440" w:hanging="360"/>
        <w:jc w:val="both"/>
        <w:rPr>
          <w:rFonts w:ascii="Arial" w:eastAsia="Calibri" w:hAnsi="Arial" w:cs="Arial"/>
        </w:rPr>
      </w:pPr>
      <w:r w:rsidRPr="002324A4">
        <w:rPr>
          <w:rFonts w:ascii="Arial" w:eastAsia="Calibri" w:hAnsi="Arial" w:cs="Arial"/>
        </w:rPr>
        <w:t>(b) Such appurtenant structures shall include, but are not limited to, bridges, guard rails, lighting and traffic-control devices, fences and berms.</w:t>
      </w:r>
    </w:p>
    <w:p w14:paraId="36198C4A" w14:textId="77777777" w:rsidR="002324A4" w:rsidRPr="002324A4" w:rsidRDefault="002324A4" w:rsidP="00D83406">
      <w:pPr>
        <w:jc w:val="both"/>
        <w:rPr>
          <w:rFonts w:ascii="Arial" w:eastAsia="Calibri" w:hAnsi="Arial" w:cs="Arial"/>
        </w:rPr>
      </w:pPr>
    </w:p>
    <w:p w14:paraId="0D27D544" w14:textId="06BB6806" w:rsidR="002324A4" w:rsidRPr="00C34479" w:rsidRDefault="000A299F" w:rsidP="000A299F">
      <w:pPr>
        <w:tabs>
          <w:tab w:val="left" w:pos="1080"/>
        </w:tabs>
        <w:ind w:left="1080"/>
        <w:jc w:val="both"/>
        <w:rPr>
          <w:rFonts w:ascii="Arial" w:eastAsia="Calibri" w:hAnsi="Arial" w:cs="Arial"/>
          <w:u w:val="single"/>
        </w:rPr>
      </w:pPr>
      <w:r>
        <w:rPr>
          <w:rFonts w:ascii="Arial" w:eastAsia="Calibri" w:hAnsi="Arial" w:cs="Arial"/>
        </w:rPr>
        <w:t>(</w:t>
      </w:r>
      <w:r w:rsidRPr="000A299F">
        <w:rPr>
          <w:rFonts w:ascii="Arial" w:eastAsia="Calibri" w:hAnsi="Arial" w:cs="Arial"/>
          <w:strike/>
        </w:rPr>
        <w:t>2</w:t>
      </w:r>
      <w:r>
        <w:rPr>
          <w:rFonts w:ascii="Arial" w:eastAsia="Calibri" w:hAnsi="Arial" w:cs="Arial"/>
          <w:u w:val="single"/>
        </w:rPr>
        <w:t>c</w:t>
      </w:r>
      <w:r>
        <w:rPr>
          <w:rFonts w:ascii="Arial" w:eastAsia="Calibri" w:hAnsi="Arial" w:cs="Arial"/>
        </w:rPr>
        <w:t xml:space="preserve">) </w:t>
      </w:r>
      <w:r w:rsidR="002324A4" w:rsidRPr="00C34479">
        <w:rPr>
          <w:rFonts w:ascii="Arial" w:eastAsia="Calibri" w:hAnsi="Arial" w:cs="Arial"/>
        </w:rPr>
        <w:t xml:space="preserve">Roads or driveways not exempt from the provisions of Section 109(A)(1) may be constructed in or across Resource Protection Areas </w:t>
      </w:r>
      <w:r w:rsidR="002324A4" w:rsidRPr="00C34479">
        <w:rPr>
          <w:rFonts w:ascii="Arial" w:eastAsia="Calibri" w:hAnsi="Arial" w:cs="Arial"/>
          <w:strike/>
        </w:rPr>
        <w:t>in accordance with Section 106(B)(1)(d)</w:t>
      </w:r>
      <w:r w:rsidR="002324A4" w:rsidRPr="000A299F">
        <w:rPr>
          <w:rFonts w:ascii="Arial" w:eastAsia="Calibri" w:hAnsi="Arial" w:cs="Arial"/>
        </w:rPr>
        <w:t>.</w:t>
      </w:r>
      <w:r w:rsidR="002324A4" w:rsidRPr="00C34479">
        <w:rPr>
          <w:rFonts w:ascii="Arial" w:eastAsia="Calibri" w:hAnsi="Arial" w:cs="Arial"/>
        </w:rPr>
        <w:t xml:space="preserve"> </w:t>
      </w:r>
    </w:p>
    <w:p w14:paraId="02FBD4E0" w14:textId="05EC04C9" w:rsidR="002324A4" w:rsidRDefault="002324A4" w:rsidP="00D83406">
      <w:pPr>
        <w:pStyle w:val="ListParagraph"/>
        <w:tabs>
          <w:tab w:val="left" w:pos="1080"/>
        </w:tabs>
        <w:ind w:left="1080"/>
        <w:jc w:val="both"/>
        <w:rPr>
          <w:rFonts w:ascii="Arial" w:eastAsia="Calibri" w:hAnsi="Arial" w:cs="Arial"/>
          <w:u w:val="single"/>
        </w:rPr>
      </w:pPr>
    </w:p>
    <w:p w14:paraId="029B06AB" w14:textId="77777777" w:rsidR="002324A4" w:rsidRPr="002324A4" w:rsidRDefault="002324A4" w:rsidP="00D83406">
      <w:pPr>
        <w:ind w:left="1080" w:hanging="360"/>
        <w:jc w:val="both"/>
        <w:rPr>
          <w:rFonts w:ascii="Arial" w:eastAsia="Calibri" w:hAnsi="Arial" w:cs="Arial"/>
        </w:rPr>
      </w:pPr>
      <w:r w:rsidRPr="002324A4">
        <w:rPr>
          <w:rFonts w:ascii="Arial" w:eastAsia="Calibri" w:hAnsi="Arial" w:cs="Arial"/>
        </w:rPr>
        <w:t xml:space="preserve">(3) Construction, installation and maintenance of water, sewer, cable and natural gas lines </w:t>
      </w:r>
      <w:r w:rsidRPr="000A299F">
        <w:rPr>
          <w:rFonts w:ascii="Arial" w:eastAsia="Calibri" w:hAnsi="Arial" w:cs="Arial"/>
          <w:strike/>
        </w:rPr>
        <w:t>and storm drains</w:t>
      </w:r>
      <w:r w:rsidRPr="002324A4">
        <w:rPr>
          <w:rFonts w:ascii="Arial" w:eastAsia="Calibri" w:hAnsi="Arial" w:cs="Arial"/>
        </w:rPr>
        <w:t>, and their appurtenant facilities, owned or permitted by the City, a licensed public utility or a regional service authority, that are an essential but incidental component of public water and sewer projects, shall be exempt from this ordinance provided that:</w:t>
      </w:r>
    </w:p>
    <w:p w14:paraId="105B7A55" w14:textId="77777777" w:rsidR="002324A4" w:rsidRPr="002324A4" w:rsidRDefault="002324A4" w:rsidP="00D83406">
      <w:pPr>
        <w:jc w:val="both"/>
        <w:rPr>
          <w:rFonts w:ascii="Arial" w:eastAsia="Calibri" w:hAnsi="Arial" w:cs="Arial"/>
        </w:rPr>
      </w:pPr>
    </w:p>
    <w:p w14:paraId="2070C8CE" w14:textId="77777777" w:rsidR="002324A4" w:rsidRPr="002324A4" w:rsidRDefault="002324A4" w:rsidP="00D83406">
      <w:pPr>
        <w:ind w:left="1440" w:hanging="360"/>
        <w:jc w:val="both"/>
        <w:rPr>
          <w:rFonts w:ascii="Arial" w:eastAsia="Calibri" w:hAnsi="Arial" w:cs="Arial"/>
        </w:rPr>
      </w:pPr>
      <w:r w:rsidRPr="002324A4">
        <w:rPr>
          <w:rFonts w:ascii="Arial" w:eastAsia="Calibri" w:hAnsi="Arial" w:cs="Arial"/>
        </w:rPr>
        <w:t>(a) To the degree practicable, the location of such utilities and facilities shall be outside Resource Protection Areas;</w:t>
      </w:r>
    </w:p>
    <w:p w14:paraId="21D43A9D" w14:textId="77777777" w:rsidR="002324A4" w:rsidRPr="002324A4" w:rsidRDefault="002324A4" w:rsidP="00D83406">
      <w:pPr>
        <w:jc w:val="both"/>
        <w:rPr>
          <w:rFonts w:ascii="Arial" w:eastAsia="Calibri" w:hAnsi="Arial" w:cs="Arial"/>
        </w:rPr>
      </w:pPr>
    </w:p>
    <w:p w14:paraId="65D96037" w14:textId="21FE61A1" w:rsidR="002324A4" w:rsidRPr="002324A4" w:rsidRDefault="002324A4" w:rsidP="00D83406">
      <w:pPr>
        <w:ind w:left="1440" w:hanging="360"/>
        <w:jc w:val="both"/>
        <w:rPr>
          <w:rFonts w:ascii="Arial" w:eastAsia="Calibri" w:hAnsi="Arial" w:cs="Arial"/>
        </w:rPr>
      </w:pPr>
      <w:r w:rsidRPr="002324A4">
        <w:rPr>
          <w:rFonts w:ascii="Arial" w:eastAsia="Calibri" w:hAnsi="Arial" w:cs="Arial"/>
        </w:rPr>
        <w:t>(b) No more land shall be disturbed than is necessary to provide for the proposed</w:t>
      </w:r>
      <w:r w:rsidR="000A299F">
        <w:rPr>
          <w:rFonts w:ascii="Arial" w:eastAsia="Calibri" w:hAnsi="Arial" w:cs="Arial"/>
        </w:rPr>
        <w:t xml:space="preserve"> </w:t>
      </w:r>
      <w:r w:rsidR="000A299F">
        <w:rPr>
          <w:rFonts w:ascii="Arial" w:eastAsia="Calibri" w:hAnsi="Arial" w:cs="Arial"/>
          <w:u w:val="single"/>
        </w:rPr>
        <w:t>utility</w:t>
      </w:r>
      <w:r w:rsidRPr="002324A4">
        <w:rPr>
          <w:rFonts w:ascii="Arial" w:eastAsia="Calibri" w:hAnsi="Arial" w:cs="Arial"/>
        </w:rPr>
        <w:t xml:space="preserve"> installation;</w:t>
      </w:r>
    </w:p>
    <w:p w14:paraId="5F4D0D3F" w14:textId="77777777" w:rsidR="002324A4" w:rsidRPr="002324A4" w:rsidRDefault="002324A4" w:rsidP="00D83406">
      <w:pPr>
        <w:jc w:val="both"/>
        <w:rPr>
          <w:rFonts w:ascii="Arial" w:eastAsia="Calibri" w:hAnsi="Arial" w:cs="Arial"/>
        </w:rPr>
      </w:pPr>
    </w:p>
    <w:p w14:paraId="2A021FFA" w14:textId="77777777" w:rsidR="002324A4" w:rsidRPr="002324A4" w:rsidRDefault="002324A4" w:rsidP="00D83406">
      <w:pPr>
        <w:ind w:left="1440" w:hanging="360"/>
        <w:jc w:val="both"/>
        <w:rPr>
          <w:rFonts w:ascii="Arial" w:eastAsia="Calibri" w:hAnsi="Arial" w:cs="Arial"/>
        </w:rPr>
      </w:pPr>
      <w:r w:rsidRPr="002324A4">
        <w:rPr>
          <w:rFonts w:ascii="Arial" w:eastAsia="Calibri" w:hAnsi="Arial" w:cs="Arial"/>
        </w:rPr>
        <w:t>(c) All construction, installation, and maintenance of such utilities and facilities shall comply with all applicable state and federal requirements and permits and shall be designed and constructed in a manner that protects water quality; and</w:t>
      </w:r>
    </w:p>
    <w:p w14:paraId="2E91777D" w14:textId="77777777" w:rsidR="002324A4" w:rsidRPr="002324A4" w:rsidRDefault="002324A4" w:rsidP="00D83406">
      <w:pPr>
        <w:jc w:val="both"/>
        <w:rPr>
          <w:rFonts w:ascii="Arial" w:eastAsia="Calibri" w:hAnsi="Arial" w:cs="Arial"/>
        </w:rPr>
      </w:pPr>
    </w:p>
    <w:p w14:paraId="1DA1BCB2" w14:textId="5CFC6463" w:rsidR="002324A4" w:rsidRPr="002324A4" w:rsidRDefault="002324A4" w:rsidP="00D83406">
      <w:pPr>
        <w:ind w:left="1440" w:hanging="360"/>
        <w:jc w:val="both"/>
        <w:rPr>
          <w:rFonts w:ascii="Arial" w:eastAsia="Calibri" w:hAnsi="Arial" w:cs="Arial"/>
        </w:rPr>
      </w:pPr>
      <w:r w:rsidRPr="002324A4">
        <w:rPr>
          <w:rFonts w:ascii="Arial" w:eastAsia="Calibri" w:hAnsi="Arial" w:cs="Arial"/>
        </w:rPr>
        <w:lastRenderedPageBreak/>
        <w:t>(d) Any land disturbance exceeding an area of two thousand five hundred (2,500) square feet complies with all requirements of Article 3 of Chapter 30 of the Code of the City of Virginia Beach (City Code Sections 30-56 through 30-78).</w:t>
      </w:r>
    </w:p>
    <w:p w14:paraId="60D0BAAD" w14:textId="77777777" w:rsidR="002324A4" w:rsidRPr="002324A4" w:rsidRDefault="002324A4" w:rsidP="00D83406">
      <w:pPr>
        <w:jc w:val="both"/>
        <w:rPr>
          <w:rFonts w:ascii="Arial" w:eastAsia="Calibri" w:hAnsi="Arial" w:cs="Arial"/>
        </w:rPr>
      </w:pPr>
    </w:p>
    <w:p w14:paraId="402F16AA" w14:textId="5FFB17DC" w:rsidR="008209DE" w:rsidRPr="000A299F" w:rsidRDefault="001F7FAA" w:rsidP="00D83406">
      <w:pPr>
        <w:jc w:val="both"/>
        <w:rPr>
          <w:rFonts w:ascii="Arial" w:eastAsia="Calibri" w:hAnsi="Arial" w:cs="Arial"/>
          <w:u w:val="single"/>
        </w:rPr>
      </w:pPr>
      <w:r>
        <w:rPr>
          <w:rFonts w:ascii="Arial" w:eastAsia="Calibri" w:hAnsi="Arial" w:cs="Arial"/>
          <w:u w:val="single"/>
        </w:rPr>
        <w:t>(</w:t>
      </w:r>
      <w:r w:rsidR="002324A4" w:rsidRPr="002324A4">
        <w:rPr>
          <w:rFonts w:ascii="Arial" w:eastAsia="Calibri" w:hAnsi="Arial" w:cs="Arial"/>
        </w:rPr>
        <w:t>B</w:t>
      </w:r>
      <w:r w:rsidR="002324A4" w:rsidRPr="001F7FAA">
        <w:rPr>
          <w:rFonts w:ascii="Arial" w:eastAsia="Calibri" w:hAnsi="Arial" w:cs="Arial"/>
          <w:strike/>
        </w:rPr>
        <w:t>.</w:t>
      </w:r>
      <w:r>
        <w:rPr>
          <w:rFonts w:ascii="Arial" w:eastAsia="Calibri" w:hAnsi="Arial" w:cs="Arial"/>
          <w:u w:val="single"/>
        </w:rPr>
        <w:t>)</w:t>
      </w:r>
      <w:r w:rsidR="002324A4" w:rsidRPr="002324A4">
        <w:rPr>
          <w:rFonts w:ascii="Arial" w:eastAsia="Calibri" w:hAnsi="Arial" w:cs="Arial"/>
        </w:rPr>
        <w:t xml:space="preserve"> </w:t>
      </w:r>
      <w:r w:rsidR="002324A4" w:rsidRPr="000A299F">
        <w:rPr>
          <w:rFonts w:ascii="Arial" w:eastAsia="Calibri" w:hAnsi="Arial" w:cs="Arial"/>
          <w:i/>
          <w:iCs/>
        </w:rPr>
        <w:t>Exemptions for silvicultural activities</w:t>
      </w:r>
      <w:r w:rsidR="002324A4" w:rsidRPr="002324A4">
        <w:rPr>
          <w:rFonts w:ascii="Arial" w:eastAsia="Calibri" w:hAnsi="Arial" w:cs="Arial"/>
        </w:rPr>
        <w:t xml:space="preserve">. </w:t>
      </w:r>
      <w:r w:rsidR="002324A4" w:rsidRPr="000A299F">
        <w:rPr>
          <w:rFonts w:ascii="Arial" w:eastAsia="Calibri" w:hAnsi="Arial" w:cs="Arial"/>
          <w:strike/>
        </w:rPr>
        <w:t>Silvicultural activities shall be exempt from the requirements of this ordinance provided that such activities comply with water quality protection procedures prescribed by the Virginia Department of Forestry in the January 1997 edition of the "Forestry Best Management Practices for Water Quality in Virginia Technical Guide."</w:t>
      </w:r>
      <w:r w:rsidR="000A299F">
        <w:rPr>
          <w:rFonts w:ascii="Arial" w:eastAsia="Calibri" w:hAnsi="Arial" w:cs="Arial"/>
          <w:strike/>
        </w:rPr>
        <w:t xml:space="preserve"> </w:t>
      </w:r>
      <w:r w:rsidR="000A299F">
        <w:rPr>
          <w:rFonts w:ascii="Arial" w:eastAsia="Calibri" w:hAnsi="Arial" w:cs="Arial"/>
          <w:u w:val="single"/>
        </w:rPr>
        <w:t>“Silvicultural activities in Chesapeake Bay Preservation Area are exempt from this chapter provided that silvicultural operations adhere to water quality protection procedures prescribed by the Virginia Department of Forestry in the Fifth Edition (March 2011) of “Virginia’s Forestry Best Management Practices for Water Quality Technical Manual” or subsequent version. The Virginia Department of Forestry will oversee and document the installation of best management practices and will monitor in-stream impacts of forestry operations in Chesapeake Bay Preservation Area.</w:t>
      </w:r>
    </w:p>
    <w:p w14:paraId="58383B29" w14:textId="50A8122E" w:rsidR="001F7FAA" w:rsidRDefault="001F7FAA" w:rsidP="00D83406">
      <w:pPr>
        <w:jc w:val="both"/>
        <w:rPr>
          <w:rFonts w:ascii="Arial" w:eastAsia="Calibri" w:hAnsi="Arial" w:cs="Arial"/>
        </w:rPr>
      </w:pPr>
    </w:p>
    <w:p w14:paraId="5F9D04D6" w14:textId="453CBD2B" w:rsidR="001F7FAA" w:rsidRPr="001F7FAA" w:rsidRDefault="001F7FAA" w:rsidP="00D83406">
      <w:pPr>
        <w:jc w:val="both"/>
        <w:rPr>
          <w:rFonts w:ascii="Arial" w:eastAsia="Calibri" w:hAnsi="Arial" w:cs="Arial"/>
          <w:u w:val="single"/>
        </w:rPr>
      </w:pPr>
      <w:r w:rsidRPr="000A299F">
        <w:rPr>
          <w:rFonts w:ascii="Arial" w:eastAsia="Calibri" w:hAnsi="Arial" w:cs="Arial"/>
          <w:u w:val="single"/>
        </w:rPr>
        <w:t>(C)</w:t>
      </w:r>
      <w:r w:rsidRPr="000A299F">
        <w:rPr>
          <w:rFonts w:ascii="Arial" w:eastAsia="Calibri" w:hAnsi="Arial" w:cs="Arial"/>
          <w:u w:val="single"/>
        </w:rPr>
        <w:tab/>
      </w:r>
      <w:r w:rsidR="0002303E">
        <w:rPr>
          <w:rFonts w:ascii="Arial" w:eastAsia="Calibri" w:hAnsi="Arial" w:cs="Arial"/>
          <w:u w:val="single"/>
        </w:rPr>
        <w:t>Exemptions for p</w:t>
      </w:r>
      <w:r w:rsidRPr="000A299F">
        <w:rPr>
          <w:rFonts w:ascii="Arial" w:eastAsia="Calibri" w:hAnsi="Arial" w:cs="Arial"/>
          <w:i/>
          <w:iCs/>
          <w:u w:val="single"/>
        </w:rPr>
        <w:t>assive recreation facilities and archaeological activities</w:t>
      </w:r>
      <w:r w:rsidRPr="000A299F">
        <w:rPr>
          <w:rFonts w:ascii="Arial" w:eastAsia="Calibri" w:hAnsi="Arial" w:cs="Arial"/>
          <w:u w:val="single"/>
        </w:rPr>
        <w:t>. The following land</w:t>
      </w:r>
      <w:r w:rsidRPr="001F7FAA">
        <w:rPr>
          <w:rFonts w:ascii="Arial" w:eastAsia="Calibri" w:hAnsi="Arial" w:cs="Arial"/>
          <w:u w:val="single"/>
        </w:rPr>
        <w:t xml:space="preserve"> disturbances in Resource Protection Areas shall be exempt from the criteria of this Section provided that they comply with the applicable standards set forth in Section 110 (B) of this ordinance</w:t>
      </w:r>
      <w:r w:rsidR="000A299F">
        <w:rPr>
          <w:rFonts w:ascii="Arial" w:eastAsia="Calibri" w:hAnsi="Arial" w:cs="Arial"/>
          <w:u w:val="single"/>
        </w:rPr>
        <w:t xml:space="preserve"> (i) water wells, (ii) passive recreation facilities such as boardwalks, trails and pathways, (iii) historic preservation and archaeological acti</w:t>
      </w:r>
      <w:r w:rsidR="00C830CB">
        <w:rPr>
          <w:rFonts w:ascii="Arial" w:eastAsia="Calibri" w:hAnsi="Arial" w:cs="Arial"/>
          <w:u w:val="single"/>
        </w:rPr>
        <w:t>vities</w:t>
      </w:r>
      <w:r w:rsidR="000A299F">
        <w:rPr>
          <w:rFonts w:ascii="Arial" w:eastAsia="Calibri" w:hAnsi="Arial" w:cs="Arial"/>
          <w:u w:val="single"/>
        </w:rPr>
        <w:t xml:space="preserve"> provided that they comply with subsection 1 and 2 of this subdivision.</w:t>
      </w:r>
      <w:r w:rsidRPr="001F7FAA">
        <w:rPr>
          <w:rFonts w:ascii="Arial" w:eastAsia="Calibri" w:hAnsi="Arial" w:cs="Arial"/>
          <w:u w:val="single"/>
        </w:rPr>
        <w:t xml:space="preserve"> </w:t>
      </w:r>
    </w:p>
    <w:p w14:paraId="76C5F01B" w14:textId="77777777" w:rsidR="001F7FAA" w:rsidRPr="001F7FAA" w:rsidRDefault="001F7FAA" w:rsidP="00D83406">
      <w:pPr>
        <w:jc w:val="both"/>
        <w:rPr>
          <w:rFonts w:ascii="Arial" w:eastAsia="Calibri" w:hAnsi="Arial" w:cs="Arial"/>
          <w:u w:val="single"/>
        </w:rPr>
      </w:pPr>
    </w:p>
    <w:p w14:paraId="25CF61AE" w14:textId="2B29E1FE" w:rsidR="001F7FAA" w:rsidRPr="001F7FAA" w:rsidRDefault="001F7FAA" w:rsidP="000A299F">
      <w:pPr>
        <w:ind w:left="1440" w:hanging="720"/>
        <w:jc w:val="both"/>
        <w:rPr>
          <w:rFonts w:ascii="Arial" w:eastAsia="Calibri" w:hAnsi="Arial" w:cs="Arial"/>
          <w:u w:val="single"/>
        </w:rPr>
      </w:pPr>
      <w:r w:rsidRPr="001F7FAA">
        <w:rPr>
          <w:rFonts w:ascii="Arial" w:eastAsia="Calibri" w:hAnsi="Arial" w:cs="Arial"/>
          <w:u w:val="single"/>
        </w:rPr>
        <w:t>(</w:t>
      </w:r>
      <w:r w:rsidR="000A299F">
        <w:rPr>
          <w:rFonts w:ascii="Arial" w:eastAsia="Calibri" w:hAnsi="Arial" w:cs="Arial"/>
          <w:u w:val="single"/>
        </w:rPr>
        <w:t>1</w:t>
      </w:r>
      <w:r w:rsidRPr="001F7FAA">
        <w:rPr>
          <w:rFonts w:ascii="Arial" w:eastAsia="Calibri" w:hAnsi="Arial" w:cs="Arial"/>
          <w:u w:val="single"/>
        </w:rPr>
        <w:t>)</w:t>
      </w:r>
      <w:r w:rsidRPr="001F7FAA">
        <w:rPr>
          <w:rFonts w:ascii="Arial" w:eastAsia="Calibri" w:hAnsi="Arial" w:cs="Arial"/>
          <w:u w:val="single"/>
        </w:rPr>
        <w:tab/>
      </w:r>
      <w:r w:rsidR="000A299F">
        <w:rPr>
          <w:rFonts w:ascii="Arial" w:eastAsia="Calibri" w:hAnsi="Arial" w:cs="Arial"/>
          <w:u w:val="single"/>
        </w:rPr>
        <w:t>The plan of development process review set forth in Section 107 of this ordinance</w:t>
      </w:r>
      <w:r w:rsidRPr="001F7FAA">
        <w:rPr>
          <w:rFonts w:ascii="Arial" w:eastAsia="Calibri" w:hAnsi="Arial" w:cs="Arial"/>
          <w:u w:val="single"/>
        </w:rPr>
        <w:t xml:space="preserve">; </w:t>
      </w:r>
    </w:p>
    <w:p w14:paraId="1FE3252F" w14:textId="45B508DB" w:rsidR="001F7FAA" w:rsidRPr="001F7FAA" w:rsidRDefault="001F7FAA" w:rsidP="000A299F">
      <w:pPr>
        <w:ind w:left="1440" w:hanging="720"/>
        <w:jc w:val="both"/>
        <w:rPr>
          <w:rFonts w:ascii="Arial" w:eastAsia="Calibri" w:hAnsi="Arial" w:cs="Arial"/>
          <w:u w:val="single"/>
        </w:rPr>
      </w:pPr>
      <w:r w:rsidRPr="001F7FAA">
        <w:rPr>
          <w:rFonts w:ascii="Arial" w:eastAsia="Calibri" w:hAnsi="Arial" w:cs="Arial"/>
          <w:u w:val="single"/>
        </w:rPr>
        <w:t>(</w:t>
      </w:r>
      <w:r w:rsidR="000A299F">
        <w:rPr>
          <w:rFonts w:ascii="Arial" w:eastAsia="Calibri" w:hAnsi="Arial" w:cs="Arial"/>
          <w:u w:val="single"/>
        </w:rPr>
        <w:t>2</w:t>
      </w:r>
      <w:r w:rsidRPr="001F7FAA">
        <w:rPr>
          <w:rFonts w:ascii="Arial" w:eastAsia="Calibri" w:hAnsi="Arial" w:cs="Arial"/>
          <w:u w:val="single"/>
        </w:rPr>
        <w:t>)</w:t>
      </w:r>
      <w:r w:rsidRPr="001F7FAA">
        <w:rPr>
          <w:rFonts w:ascii="Arial" w:eastAsia="Calibri" w:hAnsi="Arial" w:cs="Arial"/>
          <w:u w:val="single"/>
        </w:rPr>
        <w:tab/>
      </w:r>
      <w:r w:rsidR="000A299F">
        <w:rPr>
          <w:rFonts w:ascii="Arial" w:eastAsia="Calibri" w:hAnsi="Arial" w:cs="Arial"/>
          <w:u w:val="single"/>
        </w:rPr>
        <w:t>An erosion and sediment control plan meeting all applicable provisions of the Erosion and Stormwater Management Ordinance [Appendix D] of the Code of Virginia Beach.</w:t>
      </w:r>
      <w:r w:rsidRPr="001F7FAA">
        <w:rPr>
          <w:rFonts w:ascii="Arial" w:eastAsia="Calibri" w:hAnsi="Arial" w:cs="Arial"/>
          <w:u w:val="single"/>
        </w:rPr>
        <w:t xml:space="preserve"> </w:t>
      </w:r>
    </w:p>
    <w:p w14:paraId="6BCAB6AD" w14:textId="77777777" w:rsidR="000A299F" w:rsidRDefault="000A299F" w:rsidP="003B0D42">
      <w:pPr>
        <w:ind w:left="1440" w:hanging="720"/>
        <w:jc w:val="both"/>
        <w:rPr>
          <w:rFonts w:ascii="Arial" w:eastAsia="Calibri" w:hAnsi="Arial" w:cs="Arial"/>
          <w:u w:val="single"/>
        </w:rPr>
      </w:pPr>
    </w:p>
    <w:p w14:paraId="4B601648" w14:textId="5B24F729" w:rsidR="0060417B" w:rsidRDefault="0060417B" w:rsidP="000A299F">
      <w:pPr>
        <w:ind w:left="720" w:hanging="720"/>
        <w:jc w:val="both"/>
        <w:rPr>
          <w:rFonts w:ascii="Arial" w:eastAsia="Calibri" w:hAnsi="Arial" w:cs="Arial"/>
          <w:u w:val="single"/>
        </w:rPr>
      </w:pPr>
      <w:r w:rsidRPr="0060417B">
        <w:rPr>
          <w:rFonts w:ascii="Arial" w:eastAsia="Calibri" w:hAnsi="Arial" w:cs="Arial"/>
          <w:u w:val="single"/>
        </w:rPr>
        <w:t>(</w:t>
      </w:r>
      <w:r w:rsidR="000A299F">
        <w:rPr>
          <w:rFonts w:ascii="Arial" w:eastAsia="Calibri" w:hAnsi="Arial" w:cs="Arial"/>
          <w:u w:val="single"/>
        </w:rPr>
        <w:t>D</w:t>
      </w:r>
      <w:r w:rsidRPr="0060417B">
        <w:rPr>
          <w:rFonts w:ascii="Arial" w:eastAsia="Calibri" w:hAnsi="Arial" w:cs="Arial"/>
          <w:u w:val="single"/>
        </w:rPr>
        <w:t>)</w:t>
      </w:r>
      <w:r w:rsidRPr="0060417B">
        <w:rPr>
          <w:rFonts w:ascii="Arial" w:eastAsia="Calibri" w:hAnsi="Arial" w:cs="Arial"/>
          <w:u w:val="single"/>
        </w:rPr>
        <w:tab/>
      </w:r>
      <w:r w:rsidR="0002303E">
        <w:rPr>
          <w:rFonts w:ascii="Arial" w:eastAsia="Calibri" w:hAnsi="Arial" w:cs="Arial"/>
          <w:u w:val="single"/>
        </w:rPr>
        <w:t xml:space="preserve">Exemptions for living shorelines. </w:t>
      </w:r>
      <w:r w:rsidR="00C830CB">
        <w:rPr>
          <w:rFonts w:ascii="Arial" w:eastAsia="Calibri" w:hAnsi="Arial" w:cs="Arial"/>
          <w:u w:val="single"/>
        </w:rPr>
        <w:t>L</w:t>
      </w:r>
      <w:r w:rsidRPr="0060417B">
        <w:rPr>
          <w:rFonts w:ascii="Arial" w:eastAsia="Calibri" w:hAnsi="Arial" w:cs="Arial"/>
          <w:u w:val="single"/>
        </w:rPr>
        <w:t>iving shoreline</w:t>
      </w:r>
      <w:r w:rsidR="0002303E">
        <w:rPr>
          <w:rFonts w:ascii="Arial" w:eastAsia="Calibri" w:hAnsi="Arial" w:cs="Arial"/>
          <w:u w:val="single"/>
        </w:rPr>
        <w:t>s</w:t>
      </w:r>
      <w:r w:rsidRPr="0060417B">
        <w:rPr>
          <w:rFonts w:ascii="Arial" w:eastAsia="Calibri" w:hAnsi="Arial" w:cs="Arial"/>
          <w:u w:val="single"/>
        </w:rPr>
        <w:t>, as defined in section 28.2-104.1 of the Virginia Code</w:t>
      </w:r>
      <w:r w:rsidR="00C830CB">
        <w:rPr>
          <w:rFonts w:ascii="Arial" w:eastAsia="Calibri" w:hAnsi="Arial" w:cs="Arial"/>
          <w:u w:val="single"/>
        </w:rPr>
        <w:t xml:space="preserve"> shall be exempt from the requirements of Section 106(B), including the requirements of a water quality impact and resiliency assessment set forth in Section 105 of this ordinance if the City Manager or their designee </w:t>
      </w:r>
      <w:r w:rsidRPr="0060417B">
        <w:rPr>
          <w:rFonts w:ascii="Arial" w:eastAsia="Calibri" w:hAnsi="Arial" w:cs="Arial"/>
          <w:u w:val="single"/>
        </w:rPr>
        <w:t xml:space="preserve">otherwise approves of the project, </w:t>
      </w:r>
      <w:r w:rsidR="00C830CB">
        <w:rPr>
          <w:rFonts w:ascii="Arial" w:eastAsia="Calibri" w:hAnsi="Arial" w:cs="Arial"/>
          <w:u w:val="single"/>
        </w:rPr>
        <w:t xml:space="preserve">determines </w:t>
      </w:r>
      <w:r w:rsidRPr="0060417B">
        <w:rPr>
          <w:rFonts w:ascii="Arial" w:eastAsia="Calibri" w:hAnsi="Arial" w:cs="Arial"/>
          <w:u w:val="single"/>
        </w:rPr>
        <w:t>the project</w:t>
      </w:r>
      <w:r w:rsidR="00C830CB">
        <w:rPr>
          <w:rFonts w:ascii="Arial" w:eastAsia="Calibri" w:hAnsi="Arial" w:cs="Arial"/>
          <w:u w:val="single"/>
        </w:rPr>
        <w:t xml:space="preserve"> </w:t>
      </w:r>
      <w:r w:rsidRPr="0060417B">
        <w:rPr>
          <w:rFonts w:ascii="Arial" w:eastAsia="Calibri" w:hAnsi="Arial" w:cs="Arial"/>
          <w:u w:val="single"/>
        </w:rPr>
        <w:t>minimizes land disturbance and maintains or establishes a vegetative buffer inland of the living shoreline, complies with the fill conditions in</w:t>
      </w:r>
      <w:r w:rsidR="00C830CB">
        <w:rPr>
          <w:rFonts w:ascii="Arial" w:eastAsia="Calibri" w:hAnsi="Arial" w:cs="Arial"/>
          <w:u w:val="single"/>
        </w:rPr>
        <w:t xml:space="preserve"> Section 106(B)(5)(c), </w:t>
      </w:r>
      <w:r w:rsidRPr="0060417B">
        <w:rPr>
          <w:rFonts w:ascii="Arial" w:eastAsia="Calibri" w:hAnsi="Arial" w:cs="Arial"/>
          <w:u w:val="single"/>
        </w:rPr>
        <w:t>and receives approval from the Virginia Marine Resources Commission approved Shoreline Protection Strategy in accordance with the Tidal Wetlands Guidelines or the local wetlands board as applicable</w:t>
      </w:r>
      <w:r w:rsidR="00C830CB">
        <w:rPr>
          <w:rFonts w:ascii="Arial" w:eastAsia="Calibri" w:hAnsi="Arial" w:cs="Arial"/>
          <w:u w:val="single"/>
        </w:rPr>
        <w:t>.</w:t>
      </w:r>
    </w:p>
    <w:p w14:paraId="1B603CE4" w14:textId="17215CEF" w:rsidR="0060417B" w:rsidRDefault="0060417B" w:rsidP="00901488">
      <w:pPr>
        <w:jc w:val="both"/>
        <w:rPr>
          <w:rFonts w:ascii="Arial" w:eastAsia="Calibri" w:hAnsi="Arial" w:cs="Arial"/>
          <w:u w:val="single"/>
        </w:rPr>
      </w:pPr>
    </w:p>
    <w:p w14:paraId="7EAFBDDD" w14:textId="41155F8D" w:rsidR="005E4514" w:rsidRDefault="005E4514" w:rsidP="00901488">
      <w:pPr>
        <w:pStyle w:val="Section"/>
        <w:spacing w:before="0" w:after="0" w:line="240" w:lineRule="auto"/>
        <w:jc w:val="both"/>
        <w:rPr>
          <w:rFonts w:ascii="Arial" w:hAnsi="Arial" w:cs="Arial"/>
          <w:szCs w:val="24"/>
        </w:rPr>
      </w:pPr>
      <w:r w:rsidRPr="005E4514">
        <w:rPr>
          <w:rFonts w:ascii="Arial" w:hAnsi="Arial" w:cs="Arial"/>
          <w:szCs w:val="24"/>
        </w:rPr>
        <w:t>Sec. 110. Variances</w:t>
      </w:r>
      <w:r w:rsidR="00C830CB">
        <w:rPr>
          <w:rFonts w:ascii="Arial" w:hAnsi="Arial" w:cs="Arial"/>
          <w:szCs w:val="24"/>
        </w:rPr>
        <w:t xml:space="preserve"> </w:t>
      </w:r>
      <w:r w:rsidR="00C830CB">
        <w:rPr>
          <w:rFonts w:ascii="Arial" w:hAnsi="Arial" w:cs="Arial"/>
          <w:szCs w:val="24"/>
          <w:u w:val="single"/>
        </w:rPr>
        <w:t>and exceptions</w:t>
      </w:r>
      <w:r w:rsidRPr="005E4514">
        <w:rPr>
          <w:rFonts w:ascii="Arial" w:hAnsi="Arial" w:cs="Arial"/>
          <w:szCs w:val="24"/>
        </w:rPr>
        <w:t>.</w:t>
      </w:r>
    </w:p>
    <w:p w14:paraId="2612C475" w14:textId="77777777" w:rsidR="00901488" w:rsidRPr="00901488" w:rsidRDefault="00901488" w:rsidP="00901488"/>
    <w:p w14:paraId="3713CDA2" w14:textId="76B64E2D" w:rsidR="005E4514" w:rsidRDefault="005E4514" w:rsidP="005B3CAE">
      <w:pPr>
        <w:pStyle w:val="List1"/>
        <w:spacing w:before="0" w:after="0"/>
        <w:jc w:val="both"/>
        <w:rPr>
          <w:rFonts w:ascii="Arial" w:hAnsi="Arial" w:cs="Arial"/>
          <w:strike/>
          <w:sz w:val="24"/>
        </w:rPr>
      </w:pPr>
      <w:r w:rsidRPr="005E4514">
        <w:rPr>
          <w:rFonts w:ascii="Arial" w:hAnsi="Arial" w:cs="Arial"/>
          <w:sz w:val="24"/>
        </w:rPr>
        <w:t>(A)</w:t>
      </w:r>
      <w:r w:rsidRPr="005E4514">
        <w:rPr>
          <w:rFonts w:ascii="Arial" w:hAnsi="Arial" w:cs="Arial"/>
          <w:sz w:val="24"/>
        </w:rPr>
        <w:tab/>
      </w:r>
      <w:r w:rsidRPr="005E4514">
        <w:rPr>
          <w:rFonts w:ascii="Arial" w:hAnsi="Arial" w:cs="Arial"/>
          <w:i/>
          <w:sz w:val="24"/>
        </w:rPr>
        <w:t>General requirements.</w:t>
      </w:r>
      <w:r w:rsidRPr="005E4514">
        <w:rPr>
          <w:rFonts w:ascii="Arial" w:hAnsi="Arial" w:cs="Arial"/>
          <w:sz w:val="24"/>
        </w:rPr>
        <w:t xml:space="preserve"> Applications</w:t>
      </w:r>
      <w:r w:rsidR="00C830CB">
        <w:rPr>
          <w:rFonts w:ascii="Arial" w:hAnsi="Arial" w:cs="Arial"/>
          <w:sz w:val="24"/>
        </w:rPr>
        <w:t xml:space="preserve"> </w:t>
      </w:r>
      <w:r w:rsidRPr="00C830CB">
        <w:rPr>
          <w:rFonts w:ascii="Arial" w:hAnsi="Arial" w:cs="Arial"/>
          <w:strike/>
          <w:sz w:val="24"/>
        </w:rPr>
        <w:t>for variances</w:t>
      </w:r>
      <w:r w:rsidRPr="005E4514">
        <w:rPr>
          <w:rFonts w:ascii="Arial" w:hAnsi="Arial" w:cs="Arial"/>
          <w:sz w:val="24"/>
        </w:rPr>
        <w:t xml:space="preserve"> </w:t>
      </w:r>
      <w:r w:rsidR="00C830CB">
        <w:rPr>
          <w:rFonts w:ascii="Arial" w:hAnsi="Arial" w:cs="Arial"/>
          <w:sz w:val="24"/>
          <w:u w:val="single"/>
        </w:rPr>
        <w:t xml:space="preserve">requesting relief </w:t>
      </w:r>
      <w:r w:rsidRPr="005E4514">
        <w:rPr>
          <w:rFonts w:ascii="Arial" w:hAnsi="Arial" w:cs="Arial"/>
          <w:sz w:val="24"/>
        </w:rPr>
        <w:t xml:space="preserve">from </w:t>
      </w:r>
      <w:r w:rsidRPr="00C830CB">
        <w:rPr>
          <w:rFonts w:ascii="Arial" w:hAnsi="Arial" w:cs="Arial"/>
          <w:strike/>
          <w:sz w:val="24"/>
        </w:rPr>
        <w:t>any of the provisions</w:t>
      </w:r>
      <w:r w:rsidR="00C830CB">
        <w:rPr>
          <w:rFonts w:ascii="Arial" w:hAnsi="Arial" w:cs="Arial"/>
          <w:sz w:val="24"/>
        </w:rPr>
        <w:t xml:space="preserve"> </w:t>
      </w:r>
      <w:r w:rsidR="00C830CB">
        <w:rPr>
          <w:rFonts w:ascii="Arial" w:hAnsi="Arial" w:cs="Arial"/>
          <w:sz w:val="24"/>
          <w:u w:val="single"/>
        </w:rPr>
        <w:t>Section 106, Performance Standards</w:t>
      </w:r>
      <w:r w:rsidRPr="005E4514">
        <w:rPr>
          <w:rFonts w:ascii="Arial" w:hAnsi="Arial" w:cs="Arial"/>
          <w:sz w:val="24"/>
        </w:rPr>
        <w:t xml:space="preserve"> of this ordinance shall be</w:t>
      </w:r>
      <w:r w:rsidR="00C830CB">
        <w:rPr>
          <w:rFonts w:ascii="Arial" w:hAnsi="Arial" w:cs="Arial"/>
          <w:sz w:val="24"/>
        </w:rPr>
        <w:t xml:space="preserve"> </w:t>
      </w:r>
      <w:r w:rsidR="00C830CB">
        <w:rPr>
          <w:rFonts w:ascii="Arial" w:hAnsi="Arial" w:cs="Arial"/>
          <w:sz w:val="24"/>
          <w:u w:val="single"/>
        </w:rPr>
        <w:t>made</w:t>
      </w:r>
      <w:r w:rsidRPr="005E4514">
        <w:rPr>
          <w:rFonts w:ascii="Arial" w:hAnsi="Arial" w:cs="Arial"/>
          <w:sz w:val="24"/>
        </w:rPr>
        <w:t xml:space="preserve"> in writing and filed with the City Manager</w:t>
      </w:r>
      <w:r w:rsidR="00C830CB">
        <w:rPr>
          <w:rFonts w:ascii="Arial" w:hAnsi="Arial" w:cs="Arial"/>
          <w:sz w:val="24"/>
        </w:rPr>
        <w:t xml:space="preserve"> </w:t>
      </w:r>
      <w:r w:rsidR="00C830CB">
        <w:rPr>
          <w:rFonts w:ascii="Arial" w:hAnsi="Arial" w:cs="Arial"/>
          <w:sz w:val="24"/>
          <w:u w:val="single"/>
        </w:rPr>
        <w:t xml:space="preserve">or their designee. Relief from Section 106(A), </w:t>
      </w:r>
      <w:r w:rsidR="00C830CB">
        <w:rPr>
          <w:rFonts w:ascii="Arial" w:hAnsi="Arial" w:cs="Arial"/>
          <w:sz w:val="24"/>
          <w:u w:val="single"/>
        </w:rPr>
        <w:lastRenderedPageBreak/>
        <w:t>General performances standards for development or redevelopment requires review by the City Manager or their designee whereas relief from Section 106(B) Development Criteria for Resource Protection Areas requires review by the Board</w:t>
      </w:r>
      <w:r w:rsidRPr="005E4514">
        <w:rPr>
          <w:rFonts w:ascii="Arial" w:hAnsi="Arial" w:cs="Arial"/>
          <w:sz w:val="24"/>
        </w:rPr>
        <w:t xml:space="preserve">. </w:t>
      </w:r>
      <w:r w:rsidRPr="00C830CB">
        <w:rPr>
          <w:rFonts w:ascii="Arial" w:hAnsi="Arial" w:cs="Arial"/>
          <w:strike/>
          <w:sz w:val="24"/>
        </w:rPr>
        <w:t xml:space="preserve">Such </w:t>
      </w:r>
      <w:proofErr w:type="spellStart"/>
      <w:r w:rsidRPr="00C830CB">
        <w:rPr>
          <w:rFonts w:ascii="Arial" w:hAnsi="Arial" w:cs="Arial"/>
          <w:strike/>
          <w:sz w:val="24"/>
        </w:rPr>
        <w:t>a</w:t>
      </w:r>
      <w:r w:rsidR="00C830CB" w:rsidRPr="0002303E">
        <w:rPr>
          <w:rFonts w:ascii="Arial" w:hAnsi="Arial" w:cs="Arial"/>
          <w:sz w:val="24"/>
          <w:u w:val="single"/>
        </w:rPr>
        <w:t>A</w:t>
      </w:r>
      <w:r w:rsidRPr="00C830CB">
        <w:rPr>
          <w:rFonts w:ascii="Arial" w:hAnsi="Arial" w:cs="Arial"/>
          <w:sz w:val="24"/>
        </w:rPr>
        <w:t>pplications</w:t>
      </w:r>
      <w:proofErr w:type="spellEnd"/>
      <w:r w:rsidR="00C830CB" w:rsidRPr="00C830CB">
        <w:rPr>
          <w:rFonts w:ascii="Arial" w:hAnsi="Arial" w:cs="Arial"/>
          <w:sz w:val="24"/>
        </w:rPr>
        <w:t xml:space="preserve"> </w:t>
      </w:r>
      <w:r w:rsidR="00C830CB">
        <w:rPr>
          <w:rFonts w:ascii="Arial" w:hAnsi="Arial" w:cs="Arial"/>
          <w:sz w:val="24"/>
          <w:u w:val="single"/>
        </w:rPr>
        <w:t>for both</w:t>
      </w:r>
      <w:r w:rsidRPr="005E4514">
        <w:rPr>
          <w:rFonts w:ascii="Arial" w:hAnsi="Arial" w:cs="Arial"/>
          <w:sz w:val="24"/>
        </w:rPr>
        <w:t xml:space="preserve"> shall identify the</w:t>
      </w:r>
      <w:r>
        <w:rPr>
          <w:rFonts w:ascii="Arial" w:hAnsi="Arial" w:cs="Arial"/>
          <w:sz w:val="24"/>
        </w:rPr>
        <w:t xml:space="preserve"> </w:t>
      </w:r>
      <w:r>
        <w:rPr>
          <w:rFonts w:ascii="Arial" w:hAnsi="Arial" w:cs="Arial"/>
          <w:sz w:val="24"/>
          <w:u w:val="single"/>
        </w:rPr>
        <w:t>following:</w:t>
      </w:r>
      <w:r w:rsidR="005B3CAE">
        <w:rPr>
          <w:rFonts w:ascii="Arial" w:hAnsi="Arial" w:cs="Arial"/>
          <w:sz w:val="24"/>
          <w:u w:val="single"/>
        </w:rPr>
        <w:t xml:space="preserve"> </w:t>
      </w:r>
      <w:r w:rsidRPr="005E4514">
        <w:rPr>
          <w:rFonts w:ascii="Arial" w:hAnsi="Arial" w:cs="Arial"/>
          <w:sz w:val="24"/>
        </w:rPr>
        <w:t xml:space="preserve"> </w:t>
      </w:r>
      <w:r w:rsidRPr="005B3CAE">
        <w:rPr>
          <w:rFonts w:ascii="Arial" w:hAnsi="Arial" w:cs="Arial"/>
          <w:strike/>
          <w:sz w:val="24"/>
        </w:rPr>
        <w:t>potential impacts of the proposed variance on water quality and on lands within the Resource Protection Area through the performance of a water quality impact assessment which complies with the provisions of this ordinance.</w:t>
      </w:r>
    </w:p>
    <w:p w14:paraId="07757989" w14:textId="5680F391" w:rsidR="005B3CAE" w:rsidRDefault="005B3CAE" w:rsidP="005B3CAE">
      <w:pPr>
        <w:pStyle w:val="List1"/>
        <w:spacing w:before="0" w:after="0"/>
        <w:jc w:val="both"/>
        <w:rPr>
          <w:rFonts w:ascii="Arial" w:hAnsi="Arial" w:cs="Arial"/>
          <w:iCs/>
          <w:sz w:val="24"/>
        </w:rPr>
      </w:pPr>
      <w:r>
        <w:rPr>
          <w:rFonts w:ascii="Arial" w:hAnsi="Arial" w:cs="Arial"/>
          <w:i/>
          <w:sz w:val="24"/>
        </w:rPr>
        <w:tab/>
      </w:r>
    </w:p>
    <w:p w14:paraId="38873071" w14:textId="2C4375A2" w:rsidR="005B3CAE" w:rsidRDefault="00CA116E" w:rsidP="00CA116E">
      <w:pPr>
        <w:pStyle w:val="List1"/>
        <w:spacing w:before="0" w:after="0"/>
        <w:ind w:left="900" w:hanging="425"/>
        <w:jc w:val="both"/>
        <w:rPr>
          <w:rFonts w:ascii="Arial" w:hAnsi="Arial" w:cs="Arial"/>
          <w:iCs/>
          <w:sz w:val="24"/>
          <w:u w:val="single"/>
        </w:rPr>
      </w:pPr>
      <w:r>
        <w:rPr>
          <w:rFonts w:ascii="Arial" w:hAnsi="Arial" w:cs="Arial"/>
          <w:iCs/>
          <w:sz w:val="24"/>
          <w:u w:val="single"/>
        </w:rPr>
        <w:t xml:space="preserve">(1) </w:t>
      </w:r>
      <w:r>
        <w:rPr>
          <w:rFonts w:ascii="Arial" w:hAnsi="Arial" w:cs="Arial"/>
          <w:iCs/>
          <w:sz w:val="24"/>
          <w:u w:val="single"/>
        </w:rPr>
        <w:tab/>
        <w:t>The proposed project and the specific performance standards from which the applicant is requesting relief, and a description of the reason or need for relief.</w:t>
      </w:r>
    </w:p>
    <w:p w14:paraId="66EFEF0F" w14:textId="77777777" w:rsidR="00CA116E" w:rsidRDefault="00CA116E" w:rsidP="005B3CAE">
      <w:pPr>
        <w:pStyle w:val="List1"/>
        <w:spacing w:before="0" w:after="0"/>
        <w:jc w:val="both"/>
        <w:rPr>
          <w:rFonts w:ascii="Arial" w:hAnsi="Arial" w:cs="Arial"/>
          <w:iCs/>
          <w:sz w:val="24"/>
          <w:u w:val="single"/>
        </w:rPr>
      </w:pPr>
    </w:p>
    <w:p w14:paraId="0B5D5885" w14:textId="12050B4B" w:rsidR="00CA116E" w:rsidRPr="00CA116E" w:rsidRDefault="00CA116E" w:rsidP="00CA116E">
      <w:pPr>
        <w:pStyle w:val="List1"/>
        <w:spacing w:before="0" w:after="0"/>
        <w:ind w:left="900" w:hanging="360"/>
        <w:jc w:val="both"/>
        <w:rPr>
          <w:rFonts w:ascii="Arial" w:hAnsi="Arial" w:cs="Arial"/>
          <w:iCs/>
          <w:sz w:val="24"/>
          <w:u w:val="single"/>
        </w:rPr>
      </w:pPr>
      <w:r>
        <w:rPr>
          <w:rFonts w:ascii="Arial" w:hAnsi="Arial" w:cs="Arial"/>
          <w:iCs/>
          <w:sz w:val="24"/>
          <w:u w:val="single"/>
        </w:rPr>
        <w:t>(2) No application for relief from Section 106 of this ordinance shall be considered complete where a water quality impact and resiliency assessment, as outlined in Section 105 has not occurred or the proposed adaptation measure allows for fill in the RPA in contravention to the requirements of subsection 106(B)(5)(c) of this ordinance.</w:t>
      </w:r>
    </w:p>
    <w:p w14:paraId="23E88411" w14:textId="77777777" w:rsidR="00901488" w:rsidRPr="005E4514" w:rsidRDefault="00901488" w:rsidP="00901488">
      <w:pPr>
        <w:pStyle w:val="List1"/>
        <w:spacing w:before="0" w:after="0"/>
        <w:ind w:firstLine="0"/>
        <w:jc w:val="both"/>
        <w:rPr>
          <w:rFonts w:ascii="Arial" w:hAnsi="Arial" w:cs="Arial"/>
          <w:sz w:val="24"/>
          <w:u w:val="single"/>
        </w:rPr>
      </w:pPr>
    </w:p>
    <w:p w14:paraId="0DC48D8E" w14:textId="2CE7F3F0" w:rsidR="005E4514" w:rsidRDefault="005B3CAE" w:rsidP="005B3CAE">
      <w:pPr>
        <w:pStyle w:val="List1"/>
        <w:spacing w:before="0" w:after="0"/>
        <w:jc w:val="both"/>
        <w:rPr>
          <w:rFonts w:ascii="Arial" w:hAnsi="Arial" w:cs="Arial"/>
          <w:sz w:val="24"/>
        </w:rPr>
      </w:pPr>
      <w:r>
        <w:rPr>
          <w:rFonts w:ascii="Arial" w:hAnsi="Arial" w:cs="Arial"/>
          <w:iCs/>
          <w:sz w:val="24"/>
        </w:rPr>
        <w:t>(B)</w:t>
      </w:r>
      <w:r>
        <w:rPr>
          <w:rFonts w:ascii="Arial" w:hAnsi="Arial" w:cs="Arial"/>
          <w:iCs/>
          <w:sz w:val="24"/>
        </w:rPr>
        <w:tab/>
      </w:r>
      <w:r w:rsidR="005E4514" w:rsidRPr="00CA116E">
        <w:rPr>
          <w:rFonts w:ascii="Arial" w:hAnsi="Arial" w:cs="Arial"/>
          <w:i/>
          <w:strike/>
          <w:sz w:val="24"/>
        </w:rPr>
        <w:t>Administrative variances</w:t>
      </w:r>
      <w:r w:rsidR="00CA116E">
        <w:rPr>
          <w:rFonts w:ascii="Arial" w:hAnsi="Arial" w:cs="Arial"/>
          <w:i/>
          <w:sz w:val="24"/>
        </w:rPr>
        <w:t xml:space="preserve"> </w:t>
      </w:r>
      <w:r w:rsidR="00CA116E" w:rsidRPr="00CA116E">
        <w:rPr>
          <w:rFonts w:ascii="Arial" w:hAnsi="Arial" w:cs="Arial"/>
          <w:i/>
          <w:sz w:val="24"/>
          <w:u w:val="single"/>
        </w:rPr>
        <w:t>Exceptions</w:t>
      </w:r>
      <w:r w:rsidR="005E4514" w:rsidRPr="005E4514">
        <w:rPr>
          <w:rFonts w:ascii="Arial" w:hAnsi="Arial" w:cs="Arial"/>
          <w:i/>
          <w:sz w:val="24"/>
        </w:rPr>
        <w:t>.</w:t>
      </w:r>
      <w:r w:rsidR="005E4514" w:rsidRPr="005E4514">
        <w:rPr>
          <w:rFonts w:ascii="Arial" w:hAnsi="Arial" w:cs="Arial"/>
          <w:sz w:val="24"/>
        </w:rPr>
        <w:t xml:space="preserve"> The City Manager</w:t>
      </w:r>
      <w:r w:rsidR="00CA116E">
        <w:rPr>
          <w:rFonts w:ascii="Arial" w:hAnsi="Arial" w:cs="Arial"/>
          <w:sz w:val="24"/>
        </w:rPr>
        <w:t xml:space="preserve"> </w:t>
      </w:r>
      <w:r w:rsidR="00CA116E">
        <w:rPr>
          <w:rFonts w:ascii="Arial" w:hAnsi="Arial" w:cs="Arial"/>
          <w:sz w:val="24"/>
          <w:u w:val="single"/>
        </w:rPr>
        <w:t>or their designee</w:t>
      </w:r>
      <w:r w:rsidR="005E4514" w:rsidRPr="005E4514">
        <w:rPr>
          <w:rFonts w:ascii="Arial" w:hAnsi="Arial" w:cs="Arial"/>
          <w:sz w:val="24"/>
        </w:rPr>
        <w:t xml:space="preserve"> shall approve or deny an</w:t>
      </w:r>
      <w:r w:rsidR="00CA116E">
        <w:rPr>
          <w:rFonts w:ascii="Arial" w:hAnsi="Arial" w:cs="Arial"/>
          <w:sz w:val="24"/>
          <w:u w:val="single"/>
        </w:rPr>
        <w:t>y request for</w:t>
      </w:r>
      <w:r w:rsidR="005E4514" w:rsidRPr="005E4514">
        <w:rPr>
          <w:rFonts w:ascii="Arial" w:hAnsi="Arial" w:cs="Arial"/>
          <w:sz w:val="24"/>
        </w:rPr>
        <w:t xml:space="preserve"> </w:t>
      </w:r>
      <w:r w:rsidR="005E4514" w:rsidRPr="00CA116E">
        <w:rPr>
          <w:rFonts w:ascii="Arial" w:hAnsi="Arial" w:cs="Arial"/>
          <w:strike/>
          <w:sz w:val="24"/>
        </w:rPr>
        <w:t>application requesting</w:t>
      </w:r>
      <w:r w:rsidR="005E4514" w:rsidRPr="005E4514">
        <w:rPr>
          <w:rFonts w:ascii="Arial" w:hAnsi="Arial" w:cs="Arial"/>
          <w:sz w:val="24"/>
        </w:rPr>
        <w:t xml:space="preserve"> </w:t>
      </w:r>
      <w:r w:rsidR="00CA116E">
        <w:rPr>
          <w:rFonts w:ascii="Arial" w:hAnsi="Arial" w:cs="Arial"/>
          <w:sz w:val="24"/>
          <w:u w:val="single"/>
        </w:rPr>
        <w:t xml:space="preserve">an exception pursuant to the criteria set forth in Section 106(A) of this ordinance </w:t>
      </w:r>
      <w:r w:rsidR="005E4514" w:rsidRPr="00CA116E">
        <w:rPr>
          <w:rFonts w:ascii="Arial" w:hAnsi="Arial" w:cs="Arial"/>
          <w:strike/>
          <w:sz w:val="24"/>
        </w:rPr>
        <w:t>an administrative variance</w:t>
      </w:r>
      <w:r w:rsidR="005E4514" w:rsidRPr="005E4514">
        <w:rPr>
          <w:rFonts w:ascii="Arial" w:hAnsi="Arial" w:cs="Arial"/>
          <w:sz w:val="24"/>
        </w:rPr>
        <w:t xml:space="preserve"> after receipt of a complete application. </w:t>
      </w:r>
      <w:r w:rsidR="005E4514" w:rsidRPr="00CA116E">
        <w:rPr>
          <w:rFonts w:ascii="Arial" w:hAnsi="Arial" w:cs="Arial"/>
          <w:strike/>
          <w:sz w:val="24"/>
        </w:rPr>
        <w:t>No such application shall be accepted by the City Manager unless accompanied by a nonrefundable fee in the amount of One Hundred Fifty Dollars ($150.00). Administrative variances</w:t>
      </w:r>
      <w:r w:rsidR="00CA116E">
        <w:rPr>
          <w:rFonts w:ascii="Arial" w:hAnsi="Arial" w:cs="Arial"/>
          <w:sz w:val="24"/>
        </w:rPr>
        <w:t xml:space="preserve"> </w:t>
      </w:r>
      <w:r w:rsidR="00CA116E">
        <w:rPr>
          <w:rFonts w:ascii="Arial" w:hAnsi="Arial" w:cs="Arial"/>
          <w:sz w:val="24"/>
          <w:u w:val="single"/>
        </w:rPr>
        <w:t>Exceptions</w:t>
      </w:r>
      <w:r w:rsidR="005E4514" w:rsidRPr="005E4514">
        <w:rPr>
          <w:rFonts w:ascii="Arial" w:hAnsi="Arial" w:cs="Arial"/>
          <w:sz w:val="24"/>
        </w:rPr>
        <w:t xml:space="preserve"> may be granted only for uses, development or redevelopment described in</w:t>
      </w:r>
      <w:r w:rsidR="00CA116E">
        <w:rPr>
          <w:rFonts w:ascii="Arial" w:hAnsi="Arial" w:cs="Arial"/>
          <w:sz w:val="24"/>
        </w:rPr>
        <w:t xml:space="preserve"> </w:t>
      </w:r>
      <w:r w:rsidR="00CA116E">
        <w:rPr>
          <w:rFonts w:ascii="Arial" w:hAnsi="Arial" w:cs="Arial"/>
          <w:sz w:val="24"/>
          <w:u w:val="single"/>
        </w:rPr>
        <w:t>Section 106(A) unless otherwise identified in the ordinance.</w:t>
      </w:r>
      <w:r w:rsidR="005E4514" w:rsidRPr="00CA116E">
        <w:rPr>
          <w:rFonts w:ascii="Arial" w:hAnsi="Arial" w:cs="Arial"/>
          <w:strike/>
          <w:sz w:val="24"/>
        </w:rPr>
        <w:t>:</w:t>
      </w:r>
    </w:p>
    <w:p w14:paraId="3D1A8834" w14:textId="77777777" w:rsidR="00901488" w:rsidRPr="005E4514" w:rsidRDefault="00901488" w:rsidP="00901488">
      <w:pPr>
        <w:pStyle w:val="List1"/>
        <w:spacing w:before="0" w:after="0"/>
        <w:ind w:left="360" w:firstLine="0"/>
        <w:jc w:val="both"/>
        <w:rPr>
          <w:rFonts w:ascii="Arial" w:hAnsi="Arial" w:cs="Arial"/>
          <w:sz w:val="24"/>
        </w:rPr>
      </w:pPr>
    </w:p>
    <w:p w14:paraId="487741EC" w14:textId="507C8817" w:rsidR="005E4514" w:rsidRPr="00CA116E" w:rsidRDefault="005E4514" w:rsidP="00901488">
      <w:pPr>
        <w:pStyle w:val="List2"/>
        <w:numPr>
          <w:ilvl w:val="0"/>
          <w:numId w:val="10"/>
        </w:numPr>
        <w:spacing w:before="0" w:after="0"/>
        <w:jc w:val="both"/>
        <w:rPr>
          <w:rFonts w:ascii="Arial" w:hAnsi="Arial" w:cs="Arial"/>
          <w:strike/>
          <w:sz w:val="24"/>
        </w:rPr>
      </w:pPr>
      <w:r w:rsidRPr="00CA116E">
        <w:rPr>
          <w:rFonts w:ascii="Arial" w:hAnsi="Arial" w:cs="Arial"/>
          <w:strike/>
          <w:sz w:val="24"/>
        </w:rPr>
        <w:t xml:space="preserve">Section 106(B)(2) </w:t>
      </w:r>
      <w:r w:rsidRPr="00CA116E">
        <w:rPr>
          <w:rFonts w:ascii="Arial" w:hAnsi="Arial" w:cs="Arial"/>
          <w:strike/>
          <w:sz w:val="24"/>
          <w:u w:val="single"/>
        </w:rPr>
        <w:t xml:space="preserve">109(C) </w:t>
      </w:r>
      <w:r w:rsidRPr="00CA116E">
        <w:rPr>
          <w:rFonts w:ascii="Arial" w:hAnsi="Arial" w:cs="Arial"/>
          <w:strike/>
          <w:sz w:val="24"/>
        </w:rPr>
        <w:t>for water wells, passive recreation facilities and historic preservation and archaeological activities;</w:t>
      </w:r>
    </w:p>
    <w:p w14:paraId="6260E160" w14:textId="77777777" w:rsidR="00901488" w:rsidRPr="00CA116E" w:rsidRDefault="00901488" w:rsidP="00901488">
      <w:pPr>
        <w:pStyle w:val="List2"/>
        <w:spacing w:before="0" w:after="0"/>
        <w:ind w:left="940" w:firstLine="0"/>
        <w:jc w:val="both"/>
        <w:rPr>
          <w:rFonts w:ascii="Arial" w:hAnsi="Arial" w:cs="Arial"/>
          <w:strike/>
          <w:sz w:val="24"/>
        </w:rPr>
      </w:pPr>
    </w:p>
    <w:p w14:paraId="39F32D11" w14:textId="67CD2E9D" w:rsidR="00901488" w:rsidRPr="00CA116E" w:rsidRDefault="005E4514" w:rsidP="00CA116E">
      <w:pPr>
        <w:pStyle w:val="List2"/>
        <w:numPr>
          <w:ilvl w:val="0"/>
          <w:numId w:val="10"/>
        </w:numPr>
        <w:spacing w:before="0" w:after="0"/>
        <w:jc w:val="both"/>
        <w:rPr>
          <w:rFonts w:ascii="Arial" w:hAnsi="Arial" w:cs="Arial"/>
          <w:strike/>
          <w:sz w:val="24"/>
        </w:rPr>
      </w:pPr>
      <w:r w:rsidRPr="00CA116E">
        <w:rPr>
          <w:rFonts w:ascii="Arial" w:hAnsi="Arial" w:cs="Arial"/>
          <w:strike/>
          <w:sz w:val="24"/>
        </w:rPr>
        <w:t>Section 106(B)(4) for lots recorded prior to October 1, 1989 or between October 1, 1989 and January 1, 2004 where application of the buffer requirement would result in the loss of a buildable lot and meet the criteria enumerated;</w:t>
      </w:r>
    </w:p>
    <w:p w14:paraId="7BB201A4" w14:textId="77777777" w:rsidR="00901488" w:rsidRPr="00CA116E" w:rsidRDefault="00901488" w:rsidP="00901488">
      <w:pPr>
        <w:pStyle w:val="List2"/>
        <w:spacing w:before="0" w:after="0"/>
        <w:ind w:left="940" w:firstLine="0"/>
        <w:jc w:val="both"/>
        <w:rPr>
          <w:rFonts w:ascii="Arial" w:hAnsi="Arial" w:cs="Arial"/>
          <w:strike/>
          <w:sz w:val="24"/>
        </w:rPr>
      </w:pPr>
    </w:p>
    <w:p w14:paraId="15AEC336" w14:textId="310456FB" w:rsidR="005E4514" w:rsidRPr="00CA116E" w:rsidRDefault="005E4514" w:rsidP="00901488">
      <w:pPr>
        <w:pStyle w:val="List2"/>
        <w:numPr>
          <w:ilvl w:val="0"/>
          <w:numId w:val="10"/>
        </w:numPr>
        <w:spacing w:before="0" w:after="0"/>
        <w:jc w:val="both"/>
        <w:rPr>
          <w:rFonts w:ascii="Arial" w:hAnsi="Arial" w:cs="Arial"/>
          <w:strike/>
          <w:sz w:val="24"/>
        </w:rPr>
      </w:pPr>
      <w:r w:rsidRPr="00CA116E">
        <w:rPr>
          <w:rFonts w:ascii="Arial" w:hAnsi="Arial" w:cs="Arial"/>
          <w:strike/>
          <w:sz w:val="24"/>
        </w:rPr>
        <w:t>Section 106(B) (5) for sight lines, access paths, general woodlot management and best management practices; and</w:t>
      </w:r>
    </w:p>
    <w:p w14:paraId="150E0A36" w14:textId="77777777" w:rsidR="00901488" w:rsidRPr="00CA116E" w:rsidRDefault="00901488" w:rsidP="00901488">
      <w:pPr>
        <w:pStyle w:val="List2"/>
        <w:spacing w:before="0" w:after="0"/>
        <w:ind w:left="940" w:firstLine="0"/>
        <w:jc w:val="both"/>
        <w:rPr>
          <w:rFonts w:ascii="Arial" w:hAnsi="Arial" w:cs="Arial"/>
          <w:strike/>
          <w:sz w:val="24"/>
        </w:rPr>
      </w:pPr>
    </w:p>
    <w:p w14:paraId="6C83B56C" w14:textId="1BC62909" w:rsidR="005E4514" w:rsidRPr="00CA116E" w:rsidRDefault="005E4514" w:rsidP="00901488">
      <w:pPr>
        <w:pStyle w:val="List2"/>
        <w:numPr>
          <w:ilvl w:val="0"/>
          <w:numId w:val="10"/>
        </w:numPr>
        <w:spacing w:before="0" w:after="0"/>
        <w:jc w:val="both"/>
        <w:rPr>
          <w:rFonts w:ascii="Arial" w:hAnsi="Arial" w:cs="Arial"/>
          <w:strike/>
          <w:sz w:val="24"/>
        </w:rPr>
      </w:pPr>
      <w:r w:rsidRPr="00CA116E">
        <w:rPr>
          <w:rFonts w:ascii="Arial" w:hAnsi="Arial" w:cs="Arial"/>
          <w:strike/>
          <w:sz w:val="24"/>
        </w:rPr>
        <w:t>Section 108 for additions to nonconforming principal structures.</w:t>
      </w:r>
    </w:p>
    <w:p w14:paraId="7ECD052E" w14:textId="77777777" w:rsidR="00901488" w:rsidRPr="005E4514" w:rsidRDefault="00901488" w:rsidP="00901488">
      <w:pPr>
        <w:pStyle w:val="List2"/>
        <w:spacing w:before="0" w:after="0"/>
        <w:ind w:left="0" w:firstLine="0"/>
        <w:jc w:val="both"/>
        <w:rPr>
          <w:rFonts w:ascii="Arial" w:hAnsi="Arial" w:cs="Arial"/>
          <w:sz w:val="24"/>
        </w:rPr>
      </w:pPr>
    </w:p>
    <w:p w14:paraId="0B2ADCA5" w14:textId="54803A2A" w:rsidR="00F15109" w:rsidRDefault="00CA116E" w:rsidP="00CA116E">
      <w:pPr>
        <w:pStyle w:val="Paragraph1"/>
        <w:tabs>
          <w:tab w:val="left" w:pos="990"/>
        </w:tabs>
        <w:spacing w:before="0" w:after="0"/>
        <w:ind w:firstLine="450"/>
        <w:jc w:val="both"/>
        <w:rPr>
          <w:rFonts w:ascii="Arial" w:hAnsi="Arial" w:cs="Arial"/>
          <w:sz w:val="24"/>
        </w:rPr>
      </w:pPr>
      <w:r>
        <w:rPr>
          <w:rFonts w:ascii="Arial" w:hAnsi="Arial" w:cs="Arial"/>
          <w:sz w:val="24"/>
          <w:u w:val="single"/>
        </w:rPr>
        <w:t>(1)</w:t>
      </w:r>
      <w:r w:rsidRPr="00CA116E">
        <w:rPr>
          <w:rFonts w:ascii="Arial" w:hAnsi="Arial" w:cs="Arial"/>
          <w:sz w:val="24"/>
        </w:rPr>
        <w:t xml:space="preserve"> </w:t>
      </w:r>
      <w:r w:rsidRPr="00CA116E">
        <w:rPr>
          <w:rFonts w:ascii="Arial" w:hAnsi="Arial" w:cs="Arial"/>
          <w:sz w:val="24"/>
        </w:rPr>
        <w:tab/>
      </w:r>
      <w:r>
        <w:rPr>
          <w:rFonts w:ascii="Arial" w:hAnsi="Arial" w:cs="Arial"/>
          <w:sz w:val="24"/>
          <w:u w:val="single"/>
        </w:rPr>
        <w:t xml:space="preserve">The review process for exceptions shall be as set forth in Section 107 of this ordinance as applicable to the request. </w:t>
      </w:r>
      <w:r w:rsidR="005E4514" w:rsidRPr="005E4514">
        <w:rPr>
          <w:rFonts w:ascii="Arial" w:hAnsi="Arial" w:cs="Arial"/>
          <w:sz w:val="24"/>
        </w:rPr>
        <w:t>No</w:t>
      </w:r>
      <w:r>
        <w:rPr>
          <w:rFonts w:ascii="Arial" w:hAnsi="Arial" w:cs="Arial"/>
          <w:sz w:val="24"/>
        </w:rPr>
        <w:t xml:space="preserve"> </w:t>
      </w:r>
      <w:r>
        <w:rPr>
          <w:rFonts w:ascii="Arial" w:hAnsi="Arial" w:cs="Arial"/>
          <w:sz w:val="24"/>
          <w:u w:val="single"/>
        </w:rPr>
        <w:t>request for an exception</w:t>
      </w:r>
      <w:r w:rsidR="005E4514" w:rsidRPr="005E4514">
        <w:rPr>
          <w:rFonts w:ascii="Arial" w:hAnsi="Arial" w:cs="Arial"/>
          <w:sz w:val="24"/>
        </w:rPr>
        <w:t xml:space="preserve"> </w:t>
      </w:r>
      <w:r w:rsidR="005E4514" w:rsidRPr="00CA116E">
        <w:rPr>
          <w:rFonts w:ascii="Arial" w:hAnsi="Arial" w:cs="Arial"/>
          <w:strike/>
          <w:sz w:val="24"/>
        </w:rPr>
        <w:t>administrative variance</w:t>
      </w:r>
      <w:r>
        <w:rPr>
          <w:rFonts w:ascii="Arial" w:hAnsi="Arial" w:cs="Arial"/>
          <w:sz w:val="24"/>
        </w:rPr>
        <w:t xml:space="preserve"> </w:t>
      </w:r>
      <w:r w:rsidR="0002303E">
        <w:rPr>
          <w:rFonts w:ascii="Arial" w:hAnsi="Arial" w:cs="Arial"/>
          <w:sz w:val="24"/>
          <w:u w:val="single"/>
        </w:rPr>
        <w:t>to</w:t>
      </w:r>
      <w:r>
        <w:rPr>
          <w:rFonts w:ascii="Arial" w:hAnsi="Arial" w:cs="Arial"/>
          <w:sz w:val="24"/>
          <w:u w:val="single"/>
        </w:rPr>
        <w:t xml:space="preserve"> the requirements of Section 106(A)</w:t>
      </w:r>
      <w:r w:rsidR="005E4514" w:rsidRPr="005E4514">
        <w:rPr>
          <w:rFonts w:ascii="Arial" w:hAnsi="Arial" w:cs="Arial"/>
          <w:sz w:val="24"/>
        </w:rPr>
        <w:t xml:space="preserve"> shall be granted under this subsection unless the City Manager</w:t>
      </w:r>
      <w:r w:rsidR="00F15109">
        <w:rPr>
          <w:rFonts w:ascii="Arial" w:hAnsi="Arial" w:cs="Arial"/>
          <w:sz w:val="24"/>
        </w:rPr>
        <w:t xml:space="preserve"> </w:t>
      </w:r>
      <w:r w:rsidR="00F15109">
        <w:rPr>
          <w:rFonts w:ascii="Arial" w:hAnsi="Arial" w:cs="Arial"/>
          <w:sz w:val="24"/>
          <w:u w:val="single"/>
        </w:rPr>
        <w:t>or their designee</w:t>
      </w:r>
      <w:r w:rsidR="005E4514" w:rsidRPr="005E4514">
        <w:rPr>
          <w:rFonts w:ascii="Arial" w:hAnsi="Arial" w:cs="Arial"/>
          <w:sz w:val="24"/>
        </w:rPr>
        <w:t xml:space="preserve"> makes </w:t>
      </w:r>
      <w:r w:rsidR="005E4514" w:rsidRPr="00F15109">
        <w:rPr>
          <w:rFonts w:ascii="Arial" w:hAnsi="Arial" w:cs="Arial"/>
          <w:strike/>
          <w:sz w:val="24"/>
        </w:rPr>
        <w:t>all of</w:t>
      </w:r>
      <w:r w:rsidR="005E4514" w:rsidRPr="00D230E0">
        <w:rPr>
          <w:rFonts w:ascii="Arial" w:hAnsi="Arial" w:cs="Arial"/>
          <w:strike/>
          <w:sz w:val="24"/>
        </w:rPr>
        <w:t xml:space="preserve"> </w:t>
      </w:r>
      <w:r w:rsidR="005E4514" w:rsidRPr="005E4514">
        <w:rPr>
          <w:rFonts w:ascii="Arial" w:hAnsi="Arial" w:cs="Arial"/>
          <w:sz w:val="24"/>
        </w:rPr>
        <w:t xml:space="preserve">the findings required in subsection (H) hereof. </w:t>
      </w:r>
      <w:r w:rsidR="005E4514" w:rsidRPr="00F15109">
        <w:rPr>
          <w:rFonts w:ascii="Arial" w:hAnsi="Arial" w:cs="Arial"/>
          <w:strike/>
          <w:sz w:val="24"/>
        </w:rPr>
        <w:t>The City Manager may establish such review policies as he deems expedient in effectuating the intent of this ordinance.</w:t>
      </w:r>
      <w:r w:rsidR="005E4514" w:rsidRPr="005E4514">
        <w:rPr>
          <w:rFonts w:ascii="Arial" w:hAnsi="Arial" w:cs="Arial"/>
          <w:sz w:val="24"/>
        </w:rPr>
        <w:t xml:space="preserve"> </w:t>
      </w:r>
    </w:p>
    <w:p w14:paraId="6B01E2C2" w14:textId="77777777" w:rsidR="00F15109" w:rsidRDefault="00F15109" w:rsidP="00CA116E">
      <w:pPr>
        <w:pStyle w:val="Paragraph1"/>
        <w:tabs>
          <w:tab w:val="left" w:pos="990"/>
        </w:tabs>
        <w:spacing w:before="0" w:after="0"/>
        <w:ind w:firstLine="450"/>
        <w:jc w:val="both"/>
        <w:rPr>
          <w:rFonts w:ascii="Arial" w:hAnsi="Arial" w:cs="Arial"/>
          <w:sz w:val="24"/>
        </w:rPr>
      </w:pPr>
    </w:p>
    <w:p w14:paraId="13D3E307" w14:textId="4C48BE34" w:rsidR="005E4514" w:rsidRDefault="00F15109" w:rsidP="00CA116E">
      <w:pPr>
        <w:pStyle w:val="Paragraph1"/>
        <w:tabs>
          <w:tab w:val="left" w:pos="990"/>
        </w:tabs>
        <w:spacing w:before="0" w:after="0"/>
        <w:ind w:firstLine="450"/>
        <w:jc w:val="both"/>
        <w:rPr>
          <w:rFonts w:ascii="Arial" w:hAnsi="Arial" w:cs="Arial"/>
          <w:sz w:val="24"/>
        </w:rPr>
      </w:pPr>
      <w:r>
        <w:rPr>
          <w:rFonts w:ascii="Arial" w:hAnsi="Arial" w:cs="Arial"/>
          <w:sz w:val="24"/>
        </w:rPr>
        <w:lastRenderedPageBreak/>
        <w:tab/>
      </w:r>
      <w:r>
        <w:rPr>
          <w:rFonts w:ascii="Arial" w:hAnsi="Arial" w:cs="Arial"/>
          <w:sz w:val="24"/>
          <w:u w:val="single"/>
        </w:rPr>
        <w:t>(a)</w:t>
      </w:r>
      <w:r w:rsidRPr="00F15109">
        <w:rPr>
          <w:rFonts w:ascii="Arial" w:hAnsi="Arial" w:cs="Arial"/>
          <w:sz w:val="24"/>
        </w:rPr>
        <w:t xml:space="preserve"> </w:t>
      </w:r>
      <w:r w:rsidR="005E4514" w:rsidRPr="005E4514">
        <w:rPr>
          <w:rFonts w:ascii="Arial" w:hAnsi="Arial" w:cs="Arial"/>
          <w:sz w:val="24"/>
        </w:rPr>
        <w:t xml:space="preserve">In approving an application, </w:t>
      </w:r>
      <w:proofErr w:type="spellStart"/>
      <w:r w:rsidR="005E4514" w:rsidRPr="00F15109">
        <w:rPr>
          <w:rFonts w:ascii="Arial" w:hAnsi="Arial" w:cs="Arial"/>
          <w:strike/>
          <w:sz w:val="24"/>
          <w:u w:val="single"/>
        </w:rPr>
        <w:t>T</w:t>
      </w:r>
      <w:r>
        <w:rPr>
          <w:rFonts w:ascii="Arial" w:hAnsi="Arial" w:cs="Arial"/>
          <w:sz w:val="24"/>
          <w:u w:val="single"/>
        </w:rPr>
        <w:t>t</w:t>
      </w:r>
      <w:r w:rsidR="005E4514" w:rsidRPr="00F15109">
        <w:rPr>
          <w:rFonts w:ascii="Arial" w:hAnsi="Arial" w:cs="Arial"/>
          <w:sz w:val="24"/>
          <w:u w:val="single"/>
        </w:rPr>
        <w:t>he</w:t>
      </w:r>
      <w:proofErr w:type="spellEnd"/>
      <w:r w:rsidR="005E4514" w:rsidRPr="005E4514">
        <w:rPr>
          <w:rFonts w:ascii="Arial" w:hAnsi="Arial" w:cs="Arial"/>
          <w:sz w:val="24"/>
        </w:rPr>
        <w:t xml:space="preserve"> City Manager</w:t>
      </w:r>
      <w:r>
        <w:rPr>
          <w:rFonts w:ascii="Arial" w:hAnsi="Arial" w:cs="Arial"/>
          <w:sz w:val="24"/>
        </w:rPr>
        <w:t xml:space="preserve"> </w:t>
      </w:r>
      <w:r>
        <w:rPr>
          <w:rFonts w:ascii="Arial" w:hAnsi="Arial" w:cs="Arial"/>
          <w:sz w:val="24"/>
          <w:u w:val="single"/>
        </w:rPr>
        <w:t>or their designee</w:t>
      </w:r>
      <w:r w:rsidR="005E4514" w:rsidRPr="005E4514">
        <w:rPr>
          <w:rFonts w:ascii="Arial" w:hAnsi="Arial" w:cs="Arial"/>
          <w:sz w:val="24"/>
        </w:rPr>
        <w:t xml:space="preserve"> shall, if warranted, include</w:t>
      </w:r>
      <w:r>
        <w:rPr>
          <w:rFonts w:ascii="Arial" w:hAnsi="Arial" w:cs="Arial"/>
          <w:sz w:val="24"/>
        </w:rPr>
        <w:t xml:space="preserve"> </w:t>
      </w:r>
      <w:r>
        <w:rPr>
          <w:rFonts w:ascii="Arial" w:hAnsi="Arial" w:cs="Arial"/>
          <w:sz w:val="24"/>
          <w:u w:val="single"/>
        </w:rPr>
        <w:t>additional</w:t>
      </w:r>
      <w:r w:rsidR="005E4514" w:rsidRPr="005E4514">
        <w:rPr>
          <w:rFonts w:ascii="Arial" w:hAnsi="Arial" w:cs="Arial"/>
          <w:sz w:val="24"/>
        </w:rPr>
        <w:t xml:space="preserve"> reasonable and appropriate conditions that will prevent the degradation of water quality. The City Manager </w:t>
      </w:r>
      <w:r>
        <w:rPr>
          <w:rFonts w:ascii="Arial" w:hAnsi="Arial" w:cs="Arial"/>
          <w:sz w:val="24"/>
          <w:u w:val="single"/>
        </w:rPr>
        <w:t xml:space="preserve">or their designee </w:t>
      </w:r>
      <w:r w:rsidR="005E4514" w:rsidRPr="005E4514">
        <w:rPr>
          <w:rFonts w:ascii="Arial" w:hAnsi="Arial" w:cs="Arial"/>
          <w:sz w:val="24"/>
        </w:rPr>
        <w:t xml:space="preserve">shall record both the request and </w:t>
      </w:r>
      <w:r w:rsidR="005E4514" w:rsidRPr="00D230E0">
        <w:rPr>
          <w:rFonts w:ascii="Arial" w:hAnsi="Arial" w:cs="Arial"/>
          <w:strike/>
          <w:sz w:val="24"/>
        </w:rPr>
        <w:t>his</w:t>
      </w:r>
      <w:r w:rsidR="00D230E0">
        <w:rPr>
          <w:rFonts w:ascii="Arial" w:hAnsi="Arial" w:cs="Arial"/>
          <w:sz w:val="24"/>
        </w:rPr>
        <w:t xml:space="preserve"> </w:t>
      </w:r>
      <w:r w:rsidR="00D230E0">
        <w:rPr>
          <w:rFonts w:ascii="Arial" w:hAnsi="Arial" w:cs="Arial"/>
          <w:sz w:val="24"/>
          <w:u w:val="single"/>
        </w:rPr>
        <w:t>the</w:t>
      </w:r>
      <w:r w:rsidR="005E4514" w:rsidRPr="005E4514">
        <w:rPr>
          <w:rFonts w:ascii="Arial" w:hAnsi="Arial" w:cs="Arial"/>
          <w:sz w:val="24"/>
        </w:rPr>
        <w:t xml:space="preserve"> </w:t>
      </w:r>
      <w:r w:rsidR="005E4514" w:rsidRPr="00F15109">
        <w:rPr>
          <w:rFonts w:ascii="Arial" w:hAnsi="Arial" w:cs="Arial"/>
          <w:strike/>
          <w:sz w:val="24"/>
        </w:rPr>
        <w:t>administrative</w:t>
      </w:r>
      <w:r w:rsidR="005E4514" w:rsidRPr="005E4514">
        <w:rPr>
          <w:rFonts w:ascii="Arial" w:hAnsi="Arial" w:cs="Arial"/>
          <w:sz w:val="24"/>
        </w:rPr>
        <w:t xml:space="preserve"> decision in a public access file to be maintained for one (1) calendar year. </w:t>
      </w:r>
      <w:r w:rsidR="005E4514" w:rsidRPr="00F15109">
        <w:rPr>
          <w:rFonts w:ascii="Arial" w:hAnsi="Arial" w:cs="Arial"/>
          <w:strike/>
          <w:sz w:val="24"/>
        </w:rPr>
        <w:t>The plan of development process for review of administrative variance requests shall be as set forth in Section 107 (B) of this ordinance.</w:t>
      </w:r>
    </w:p>
    <w:p w14:paraId="2D167482" w14:textId="77777777" w:rsidR="00901488" w:rsidRPr="005E4514" w:rsidRDefault="00901488" w:rsidP="00901488">
      <w:pPr>
        <w:pStyle w:val="Paragraph1"/>
        <w:spacing w:before="0" w:after="0"/>
        <w:ind w:firstLine="720"/>
        <w:jc w:val="both"/>
        <w:rPr>
          <w:rFonts w:ascii="Arial" w:hAnsi="Arial" w:cs="Arial"/>
          <w:sz w:val="24"/>
        </w:rPr>
      </w:pPr>
    </w:p>
    <w:p w14:paraId="42B94182" w14:textId="67E107CA" w:rsidR="005E4514" w:rsidRPr="00F15109" w:rsidRDefault="005E4514" w:rsidP="00901488">
      <w:pPr>
        <w:pStyle w:val="Paragraph1"/>
        <w:spacing w:before="0" w:after="0"/>
        <w:ind w:firstLine="720"/>
        <w:jc w:val="both"/>
        <w:rPr>
          <w:rFonts w:ascii="Arial" w:hAnsi="Arial" w:cs="Arial"/>
          <w:strike/>
          <w:sz w:val="24"/>
        </w:rPr>
      </w:pPr>
      <w:r w:rsidRPr="00F15109">
        <w:rPr>
          <w:rFonts w:ascii="Arial" w:hAnsi="Arial" w:cs="Arial"/>
          <w:strike/>
          <w:sz w:val="24"/>
        </w:rPr>
        <w:t>The applicant shall cause to be posted on the property which is the subject of the application a sign of a size and type similar to those required for Board variances. One (1) such sign shall be posted within ten (10) feet of every public street adjoining the property and within ten (10) feet of any body of water or waterway less than five hundred (500) feet wide adjoining the property. Such sign shall state the nature of the application and shall be posted for not less than fifteen (15) days prior to the time when an application is acted upon. In the event such sign is removed, obscured, otherwise rendered illegible or if the City Manager determines that the requirements of this section have not been met prior to the hearing, he may deny or defer action on the application.</w:t>
      </w:r>
    </w:p>
    <w:p w14:paraId="15FF7E11" w14:textId="77777777" w:rsidR="00901488" w:rsidRDefault="00901488" w:rsidP="00901488">
      <w:pPr>
        <w:pStyle w:val="List1"/>
        <w:spacing w:before="0" w:after="0"/>
        <w:jc w:val="both"/>
        <w:rPr>
          <w:rFonts w:ascii="Arial" w:hAnsi="Arial" w:cs="Arial"/>
          <w:sz w:val="24"/>
        </w:rPr>
      </w:pPr>
    </w:p>
    <w:p w14:paraId="5812FA62" w14:textId="21A7E28F" w:rsidR="005E4514" w:rsidRPr="005E4514" w:rsidRDefault="005E4514" w:rsidP="00901488">
      <w:pPr>
        <w:pStyle w:val="List1"/>
        <w:spacing w:before="0" w:after="0"/>
        <w:jc w:val="both"/>
        <w:rPr>
          <w:rFonts w:ascii="Arial" w:hAnsi="Arial" w:cs="Arial"/>
          <w:sz w:val="24"/>
        </w:rPr>
      </w:pPr>
      <w:r w:rsidRPr="005E4514">
        <w:rPr>
          <w:rFonts w:ascii="Arial" w:hAnsi="Arial" w:cs="Arial"/>
          <w:sz w:val="24"/>
        </w:rPr>
        <w:t>(C)</w:t>
      </w:r>
      <w:r w:rsidRPr="005E4514">
        <w:rPr>
          <w:rFonts w:ascii="Arial" w:hAnsi="Arial" w:cs="Arial"/>
          <w:sz w:val="24"/>
        </w:rPr>
        <w:tab/>
      </w:r>
      <w:r w:rsidRPr="00F15109">
        <w:rPr>
          <w:rFonts w:ascii="Arial" w:hAnsi="Arial" w:cs="Arial"/>
          <w:i/>
          <w:strike/>
          <w:sz w:val="24"/>
        </w:rPr>
        <w:t>Board</w:t>
      </w:r>
      <w:r w:rsidRPr="005E4514">
        <w:rPr>
          <w:rFonts w:ascii="Arial" w:hAnsi="Arial" w:cs="Arial"/>
          <w:i/>
          <w:sz w:val="24"/>
        </w:rPr>
        <w:t xml:space="preserve"> </w:t>
      </w:r>
      <w:proofErr w:type="spellStart"/>
      <w:r w:rsidRPr="00F15109">
        <w:rPr>
          <w:rFonts w:ascii="Arial" w:hAnsi="Arial" w:cs="Arial"/>
          <w:i/>
          <w:strike/>
          <w:sz w:val="24"/>
          <w:u w:val="single"/>
        </w:rPr>
        <w:t>v</w:t>
      </w:r>
      <w:r w:rsidR="00F15109">
        <w:rPr>
          <w:rFonts w:ascii="Arial" w:hAnsi="Arial" w:cs="Arial"/>
          <w:i/>
          <w:sz w:val="24"/>
          <w:u w:val="single"/>
        </w:rPr>
        <w:t>V</w:t>
      </w:r>
      <w:r w:rsidRPr="00F15109">
        <w:rPr>
          <w:rFonts w:ascii="Arial" w:hAnsi="Arial" w:cs="Arial"/>
          <w:i/>
          <w:sz w:val="24"/>
          <w:u w:val="single"/>
        </w:rPr>
        <w:t>ariances</w:t>
      </w:r>
      <w:proofErr w:type="spellEnd"/>
      <w:r w:rsidRPr="005E4514">
        <w:rPr>
          <w:rFonts w:ascii="Arial" w:hAnsi="Arial" w:cs="Arial"/>
          <w:i/>
          <w:sz w:val="24"/>
        </w:rPr>
        <w:t>.</w:t>
      </w:r>
      <w:r w:rsidRPr="005E4514">
        <w:rPr>
          <w:rFonts w:ascii="Arial" w:hAnsi="Arial" w:cs="Arial"/>
          <w:sz w:val="24"/>
        </w:rPr>
        <w:t xml:space="preserve"> The City Manager </w:t>
      </w:r>
      <w:r w:rsidR="00F15109">
        <w:rPr>
          <w:rFonts w:ascii="Arial" w:hAnsi="Arial" w:cs="Arial"/>
          <w:sz w:val="24"/>
          <w:u w:val="single"/>
        </w:rPr>
        <w:t xml:space="preserve">or their designee </w:t>
      </w:r>
      <w:r w:rsidRPr="005E4514">
        <w:rPr>
          <w:rFonts w:ascii="Arial" w:hAnsi="Arial" w:cs="Arial"/>
          <w:sz w:val="24"/>
        </w:rPr>
        <w:t>shall review</w:t>
      </w:r>
      <w:r w:rsidR="00F15109">
        <w:rPr>
          <w:rFonts w:ascii="Arial" w:hAnsi="Arial" w:cs="Arial"/>
          <w:sz w:val="24"/>
        </w:rPr>
        <w:t xml:space="preserve"> </w:t>
      </w:r>
      <w:r w:rsidR="00F15109" w:rsidRPr="00F15109">
        <w:rPr>
          <w:rFonts w:ascii="Arial" w:hAnsi="Arial" w:cs="Arial"/>
          <w:sz w:val="24"/>
          <w:u w:val="single"/>
        </w:rPr>
        <w:t>applications requesting relief from the requirements of Section 106(B), Development Criteria for Resource Protection Areas, and</w:t>
      </w:r>
      <w:r w:rsidR="00F15109">
        <w:rPr>
          <w:rFonts w:ascii="Arial" w:hAnsi="Arial" w:cs="Arial"/>
          <w:sz w:val="24"/>
        </w:rPr>
        <w:t xml:space="preserve"> </w:t>
      </w:r>
      <w:r w:rsidRPr="005E4514">
        <w:rPr>
          <w:rFonts w:ascii="Arial" w:hAnsi="Arial" w:cs="Arial"/>
          <w:sz w:val="24"/>
        </w:rPr>
        <w:t xml:space="preserve"> any other application for a variance</w:t>
      </w:r>
      <w:r w:rsidR="00F15109">
        <w:rPr>
          <w:rFonts w:ascii="Arial" w:hAnsi="Arial" w:cs="Arial"/>
          <w:sz w:val="24"/>
          <w:u w:val="single"/>
        </w:rPr>
        <w:t>, including all required application materials. The City Manager or their designee shall</w:t>
      </w:r>
      <w:r w:rsidRPr="005E4514">
        <w:rPr>
          <w:rFonts w:ascii="Arial" w:hAnsi="Arial" w:cs="Arial"/>
          <w:sz w:val="24"/>
        </w:rPr>
        <w:t xml:space="preserve"> </w:t>
      </w:r>
      <w:r w:rsidRPr="00F15109">
        <w:rPr>
          <w:rFonts w:ascii="Arial" w:hAnsi="Arial" w:cs="Arial"/>
          <w:strike/>
          <w:sz w:val="24"/>
        </w:rPr>
        <w:t>and the water quality impact assessment and</w:t>
      </w:r>
      <w:r w:rsidRPr="005E4514">
        <w:rPr>
          <w:rFonts w:ascii="Arial" w:hAnsi="Arial" w:cs="Arial"/>
          <w:sz w:val="24"/>
        </w:rPr>
        <w:t xml:space="preserve"> provide the Board with an evaluation of the</w:t>
      </w:r>
      <w:r w:rsidR="00F15109">
        <w:rPr>
          <w:rFonts w:ascii="Arial" w:hAnsi="Arial" w:cs="Arial"/>
          <w:sz w:val="24"/>
          <w:u w:val="single"/>
        </w:rPr>
        <w:t xml:space="preserve"> application materials, including the</w:t>
      </w:r>
      <w:r w:rsidRPr="005E4514">
        <w:rPr>
          <w:rFonts w:ascii="Arial" w:hAnsi="Arial" w:cs="Arial"/>
          <w:sz w:val="24"/>
        </w:rPr>
        <w:t xml:space="preserve"> potential impacts of the proposed variance</w:t>
      </w:r>
      <w:r w:rsidR="00F15109">
        <w:rPr>
          <w:rFonts w:ascii="Arial" w:hAnsi="Arial" w:cs="Arial"/>
          <w:sz w:val="24"/>
          <w:u w:val="single"/>
        </w:rPr>
        <w:t>, analysis of the findings,</w:t>
      </w:r>
      <w:r w:rsidRPr="005E4514">
        <w:rPr>
          <w:rFonts w:ascii="Arial" w:hAnsi="Arial" w:cs="Arial"/>
          <w:sz w:val="24"/>
        </w:rPr>
        <w:t xml:space="preserve"> and such other information as may aid the Board in considering the application. </w:t>
      </w:r>
      <w:r w:rsidR="00F15109">
        <w:rPr>
          <w:rFonts w:ascii="Arial" w:hAnsi="Arial" w:cs="Arial"/>
          <w:sz w:val="24"/>
          <w:u w:val="single"/>
        </w:rPr>
        <w:t xml:space="preserve">No request for a variance from the requirements of Section 106(B) shall be granted under this subsection unless the Board makes the findings required in subsection (H) hereof. </w:t>
      </w:r>
      <w:r w:rsidRPr="005E4514">
        <w:rPr>
          <w:rFonts w:ascii="Arial" w:hAnsi="Arial" w:cs="Arial"/>
          <w:sz w:val="24"/>
        </w:rPr>
        <w:t>No such application shall be accepted by the City Manager</w:t>
      </w:r>
      <w:r w:rsidR="00F15109">
        <w:rPr>
          <w:rFonts w:ascii="Arial" w:hAnsi="Arial" w:cs="Arial"/>
          <w:sz w:val="24"/>
        </w:rPr>
        <w:t xml:space="preserve"> </w:t>
      </w:r>
      <w:r w:rsidR="00F15109">
        <w:rPr>
          <w:rFonts w:ascii="Arial" w:hAnsi="Arial" w:cs="Arial"/>
          <w:sz w:val="24"/>
          <w:u w:val="single"/>
        </w:rPr>
        <w:t>or their designee</w:t>
      </w:r>
      <w:r w:rsidRPr="005E4514">
        <w:rPr>
          <w:rFonts w:ascii="Arial" w:hAnsi="Arial" w:cs="Arial"/>
          <w:sz w:val="24"/>
        </w:rPr>
        <w:t xml:space="preserve"> unless accompanied by a nonrefundable fee in the amount of four hundred fifty dollars ($450.00). Such fee shall include all costs of notification and advertising. The City Manager </w:t>
      </w:r>
      <w:r w:rsidR="00F15109">
        <w:rPr>
          <w:rFonts w:ascii="Arial" w:hAnsi="Arial" w:cs="Arial"/>
          <w:sz w:val="24"/>
          <w:u w:val="single"/>
        </w:rPr>
        <w:t xml:space="preserve">or their designee </w:t>
      </w:r>
      <w:r w:rsidRPr="005E4514">
        <w:rPr>
          <w:rFonts w:ascii="Arial" w:hAnsi="Arial" w:cs="Arial"/>
          <w:sz w:val="24"/>
        </w:rPr>
        <w:t>shall transmit the application and supporting information and evaluation to the members of the Board and the applicant no less than five (5) days prior to the scheduled hearing on such application.</w:t>
      </w:r>
    </w:p>
    <w:p w14:paraId="4321A172" w14:textId="77777777" w:rsidR="00901488" w:rsidRDefault="00901488" w:rsidP="00901488">
      <w:pPr>
        <w:pStyle w:val="List1"/>
        <w:tabs>
          <w:tab w:val="left" w:pos="1890"/>
        </w:tabs>
        <w:spacing w:before="0" w:after="0"/>
        <w:jc w:val="both"/>
        <w:rPr>
          <w:rFonts w:ascii="Arial" w:hAnsi="Arial" w:cs="Arial"/>
          <w:sz w:val="24"/>
        </w:rPr>
      </w:pPr>
    </w:p>
    <w:p w14:paraId="3D101088" w14:textId="641FF183" w:rsidR="00901488" w:rsidRDefault="00A55DE7" w:rsidP="00901488">
      <w:pPr>
        <w:pStyle w:val="List1"/>
        <w:spacing w:before="0" w:after="0"/>
        <w:jc w:val="both"/>
        <w:rPr>
          <w:rFonts w:ascii="Arial" w:hAnsi="Arial" w:cs="Arial"/>
          <w:sz w:val="24"/>
        </w:rPr>
      </w:pPr>
      <w:r w:rsidRPr="00A55DE7">
        <w:rPr>
          <w:rFonts w:ascii="Arial" w:hAnsi="Arial" w:cs="Arial"/>
          <w:sz w:val="24"/>
        </w:rPr>
        <w:t>(D)</w:t>
      </w:r>
      <w:r>
        <w:rPr>
          <w:rFonts w:ascii="Arial" w:hAnsi="Arial" w:cs="Arial"/>
          <w:sz w:val="24"/>
        </w:rPr>
        <w:tab/>
      </w:r>
      <w:r w:rsidRPr="00A55DE7">
        <w:rPr>
          <w:rFonts w:ascii="Arial" w:hAnsi="Arial" w:cs="Arial"/>
          <w:sz w:val="24"/>
        </w:rPr>
        <w:t>Not later than sixty (60) days after the receipt of a</w:t>
      </w:r>
      <w:r w:rsidRPr="00A55DE7">
        <w:rPr>
          <w:rFonts w:ascii="Arial" w:hAnsi="Arial" w:cs="Arial"/>
          <w:strike/>
          <w:sz w:val="24"/>
        </w:rPr>
        <w:t>n</w:t>
      </w:r>
      <w:r>
        <w:rPr>
          <w:rFonts w:ascii="Arial" w:hAnsi="Arial" w:cs="Arial"/>
          <w:sz w:val="24"/>
        </w:rPr>
        <w:t xml:space="preserve"> </w:t>
      </w:r>
      <w:r>
        <w:rPr>
          <w:rFonts w:ascii="Arial" w:hAnsi="Arial" w:cs="Arial"/>
          <w:sz w:val="24"/>
          <w:u w:val="single"/>
        </w:rPr>
        <w:t>complete</w:t>
      </w:r>
      <w:r w:rsidRPr="00A55DE7">
        <w:rPr>
          <w:rFonts w:ascii="Arial" w:hAnsi="Arial" w:cs="Arial"/>
          <w:sz w:val="24"/>
        </w:rPr>
        <w:t xml:space="preserve"> application, the Board shall hold a public hearing on such application. Notice of the time and place of the hearing shall be published twice in a newspaper having a general circulation in the City. The first notice shall be published no more than twenty-eight (28) days before the meeting and the second notice shall be published not less than seven (7) days before the date of the meeting. The cost of the public notice shall be charged to the applicant.</w:t>
      </w:r>
    </w:p>
    <w:p w14:paraId="2DE5151C" w14:textId="77777777" w:rsidR="00A55DE7" w:rsidRDefault="00A55DE7" w:rsidP="00901488">
      <w:pPr>
        <w:pStyle w:val="List1"/>
        <w:spacing w:before="0" w:after="0"/>
        <w:jc w:val="both"/>
        <w:rPr>
          <w:rFonts w:ascii="Arial" w:hAnsi="Arial" w:cs="Arial"/>
          <w:sz w:val="24"/>
        </w:rPr>
      </w:pPr>
    </w:p>
    <w:p w14:paraId="39A21316" w14:textId="6D8C5E71" w:rsidR="005E4514" w:rsidRPr="00A55DE7" w:rsidRDefault="005E4514" w:rsidP="00901488">
      <w:pPr>
        <w:pStyle w:val="List1"/>
        <w:spacing w:before="0" w:after="0"/>
        <w:jc w:val="both"/>
        <w:rPr>
          <w:rFonts w:ascii="Arial" w:hAnsi="Arial" w:cs="Arial"/>
          <w:strike/>
          <w:sz w:val="24"/>
        </w:rPr>
      </w:pPr>
      <w:r w:rsidRPr="005E4514">
        <w:rPr>
          <w:rFonts w:ascii="Arial" w:hAnsi="Arial" w:cs="Arial"/>
          <w:sz w:val="24"/>
        </w:rPr>
        <w:t>(E)</w:t>
      </w:r>
      <w:r w:rsidRPr="005E4514">
        <w:rPr>
          <w:rFonts w:ascii="Arial" w:hAnsi="Arial" w:cs="Arial"/>
          <w:sz w:val="24"/>
        </w:rPr>
        <w:tab/>
        <w:t xml:space="preserve">The Board shall notify, by first class mail, all property owners adjacent to the subject property and each waterfront property owner across the waterway from the subject property, if the water body is less than five hundred (500) feet wide, of the public </w:t>
      </w:r>
      <w:r w:rsidRPr="005E4514">
        <w:rPr>
          <w:rFonts w:ascii="Arial" w:hAnsi="Arial" w:cs="Arial"/>
          <w:sz w:val="24"/>
        </w:rPr>
        <w:lastRenderedPageBreak/>
        <w:t xml:space="preserve">hearing at least five (5) days prior to the hearing. </w:t>
      </w:r>
      <w:r w:rsidRPr="00A55DE7">
        <w:rPr>
          <w:rFonts w:ascii="Arial" w:hAnsi="Arial" w:cs="Arial"/>
          <w:strike/>
          <w:sz w:val="24"/>
        </w:rPr>
        <w:t>The cost of such notification shall be charged to the applicant.</w:t>
      </w:r>
    </w:p>
    <w:p w14:paraId="7E6B7704" w14:textId="77777777" w:rsidR="00901488" w:rsidRDefault="00901488" w:rsidP="00901488">
      <w:pPr>
        <w:pStyle w:val="List1"/>
        <w:spacing w:before="0" w:after="0"/>
        <w:jc w:val="both"/>
        <w:rPr>
          <w:rFonts w:ascii="Arial" w:hAnsi="Arial" w:cs="Arial"/>
          <w:sz w:val="24"/>
        </w:rPr>
      </w:pPr>
    </w:p>
    <w:p w14:paraId="19C30471" w14:textId="18793ED0" w:rsidR="005E4514" w:rsidRPr="005E4514" w:rsidRDefault="005E4514" w:rsidP="00901488">
      <w:pPr>
        <w:pStyle w:val="List1"/>
        <w:spacing w:before="0" w:after="0"/>
        <w:jc w:val="both"/>
        <w:rPr>
          <w:rFonts w:ascii="Arial" w:hAnsi="Arial" w:cs="Arial"/>
          <w:sz w:val="24"/>
        </w:rPr>
      </w:pPr>
      <w:r w:rsidRPr="005E4514">
        <w:rPr>
          <w:rFonts w:ascii="Arial" w:hAnsi="Arial" w:cs="Arial"/>
          <w:sz w:val="24"/>
        </w:rPr>
        <w:t>(F)</w:t>
      </w:r>
      <w:r w:rsidRPr="005E4514">
        <w:rPr>
          <w:rFonts w:ascii="Arial" w:hAnsi="Arial" w:cs="Arial"/>
          <w:sz w:val="24"/>
        </w:rPr>
        <w:tab/>
        <w:t>In addition to the foregoing requirements, the applicant shall cause to be posted on the property which is the subject of the hearing a sign, of a size and type approved by the Board. One (1) such sign shall be posted within ten (10) feet of every public street adjoining the property and within ten (10) feet of any body of water or waterway less than five hundred (500) feet wide adjoining the property. Such sign shall be posted not less than fifteen (15) days from the public hearing and shall state the nature of the application and date and time of the hearing. Such signs shall be removed no later than five (5) days after the public hearing. In the event such sign is removed, obscured, otherwise rendered illegible or if the Board determines that the requirements of this section have not been met prior to the hearing, the Board may deny or defer the application. Any application deferred by the Board by reason of noncompliance with the posting requirements of this Section shall not thereafter be heard unless and until an additional fee in the amount of one hundred dollars ($100.00) is paid.</w:t>
      </w:r>
    </w:p>
    <w:p w14:paraId="0D4A8127" w14:textId="77777777" w:rsidR="00901488" w:rsidRDefault="00901488" w:rsidP="00901488">
      <w:pPr>
        <w:pStyle w:val="List1"/>
        <w:spacing w:before="0" w:after="0"/>
        <w:jc w:val="both"/>
        <w:rPr>
          <w:rFonts w:ascii="Arial" w:hAnsi="Arial" w:cs="Arial"/>
          <w:sz w:val="24"/>
        </w:rPr>
      </w:pPr>
    </w:p>
    <w:p w14:paraId="698E2788" w14:textId="7F76D807" w:rsidR="005E4514" w:rsidRPr="005E4514" w:rsidRDefault="005E4514" w:rsidP="00901488">
      <w:pPr>
        <w:pStyle w:val="List1"/>
        <w:spacing w:before="0" w:after="0"/>
        <w:jc w:val="both"/>
        <w:rPr>
          <w:rFonts w:ascii="Arial" w:hAnsi="Arial" w:cs="Arial"/>
          <w:sz w:val="24"/>
        </w:rPr>
      </w:pPr>
      <w:r w:rsidRPr="005E4514">
        <w:rPr>
          <w:rFonts w:ascii="Arial" w:hAnsi="Arial" w:cs="Arial"/>
          <w:sz w:val="24"/>
        </w:rPr>
        <w:t>(G)</w:t>
      </w:r>
      <w:r w:rsidRPr="005E4514">
        <w:rPr>
          <w:rFonts w:ascii="Arial" w:hAnsi="Arial" w:cs="Arial"/>
          <w:sz w:val="24"/>
        </w:rPr>
        <w:tab/>
        <w:t>The Board may make, alter and rescind rules for its procedures not inconsistent with the provisions of this Section; provided, however, that a quorum shall be not less than a majority of all of the members of the Board, and provided further, that the concurring vote of a majority of the members of the Board present and voting shall be required to grant any variance.</w:t>
      </w:r>
    </w:p>
    <w:p w14:paraId="03341B49" w14:textId="77777777" w:rsidR="00901488" w:rsidRDefault="00901488" w:rsidP="00901488">
      <w:pPr>
        <w:pStyle w:val="List1"/>
        <w:spacing w:before="0" w:after="0"/>
        <w:jc w:val="both"/>
        <w:rPr>
          <w:rFonts w:ascii="Arial" w:hAnsi="Arial" w:cs="Arial"/>
          <w:sz w:val="24"/>
        </w:rPr>
      </w:pPr>
    </w:p>
    <w:p w14:paraId="0D8F8D5C" w14:textId="33955449" w:rsidR="005E4514" w:rsidRPr="005E4514" w:rsidRDefault="005E4514" w:rsidP="00901488">
      <w:pPr>
        <w:pStyle w:val="List1"/>
        <w:spacing w:before="0" w:after="0"/>
        <w:jc w:val="both"/>
        <w:rPr>
          <w:rFonts w:ascii="Arial" w:hAnsi="Arial" w:cs="Arial"/>
          <w:sz w:val="24"/>
        </w:rPr>
      </w:pPr>
      <w:r w:rsidRPr="005E4514">
        <w:rPr>
          <w:rFonts w:ascii="Arial" w:hAnsi="Arial" w:cs="Arial"/>
          <w:sz w:val="24"/>
        </w:rPr>
        <w:t>(H)</w:t>
      </w:r>
      <w:r w:rsidRPr="005E4514">
        <w:rPr>
          <w:rFonts w:ascii="Arial" w:hAnsi="Arial" w:cs="Arial"/>
          <w:sz w:val="24"/>
        </w:rPr>
        <w:tab/>
        <w:t xml:space="preserve">No variance </w:t>
      </w:r>
      <w:r w:rsidR="00E202C9" w:rsidRPr="00E202C9">
        <w:rPr>
          <w:rFonts w:ascii="Arial" w:hAnsi="Arial" w:cs="Arial"/>
          <w:sz w:val="24"/>
          <w:u w:val="single"/>
        </w:rPr>
        <w:t xml:space="preserve">or exception </w:t>
      </w:r>
      <w:r w:rsidR="00A55DE7">
        <w:rPr>
          <w:rFonts w:ascii="Arial" w:hAnsi="Arial" w:cs="Arial"/>
          <w:sz w:val="24"/>
          <w:u w:val="single"/>
        </w:rPr>
        <w:t xml:space="preserve">from the requirements of Section 106 of this </w:t>
      </w:r>
      <w:r w:rsidRPr="00A55DE7">
        <w:rPr>
          <w:rFonts w:ascii="Arial" w:hAnsi="Arial" w:cs="Arial"/>
          <w:strike/>
          <w:sz w:val="24"/>
        </w:rPr>
        <w:t>shall</w:t>
      </w:r>
      <w:r w:rsidR="00A55DE7">
        <w:rPr>
          <w:rFonts w:ascii="Arial" w:hAnsi="Arial" w:cs="Arial"/>
          <w:sz w:val="24"/>
        </w:rPr>
        <w:t xml:space="preserve"> </w:t>
      </w:r>
      <w:r w:rsidR="00A55DE7">
        <w:rPr>
          <w:rFonts w:ascii="Arial" w:hAnsi="Arial" w:cs="Arial"/>
          <w:sz w:val="24"/>
          <w:u w:val="single"/>
        </w:rPr>
        <w:t>ordinance shall</w:t>
      </w:r>
      <w:r w:rsidRPr="005E4514">
        <w:rPr>
          <w:rFonts w:ascii="Arial" w:hAnsi="Arial" w:cs="Arial"/>
          <w:sz w:val="24"/>
        </w:rPr>
        <w:t xml:space="preserve"> be granted unless the</w:t>
      </w:r>
      <w:r w:rsidR="00A55DE7">
        <w:rPr>
          <w:rFonts w:ascii="Arial" w:hAnsi="Arial" w:cs="Arial"/>
          <w:sz w:val="24"/>
        </w:rPr>
        <w:t xml:space="preserve"> </w:t>
      </w:r>
      <w:r w:rsidR="00A55DE7">
        <w:rPr>
          <w:rFonts w:ascii="Arial" w:hAnsi="Arial" w:cs="Arial"/>
          <w:sz w:val="24"/>
          <w:u w:val="single"/>
        </w:rPr>
        <w:t>designated authority</w:t>
      </w:r>
      <w:r w:rsidRPr="005E4514">
        <w:rPr>
          <w:rFonts w:ascii="Arial" w:hAnsi="Arial" w:cs="Arial"/>
          <w:sz w:val="24"/>
        </w:rPr>
        <w:t xml:space="preserve"> </w:t>
      </w:r>
      <w:r w:rsidRPr="00A55DE7">
        <w:rPr>
          <w:rFonts w:ascii="Arial" w:hAnsi="Arial" w:cs="Arial"/>
          <w:strike/>
          <w:sz w:val="24"/>
        </w:rPr>
        <w:t>Board</w:t>
      </w:r>
      <w:r w:rsidRPr="005E4514">
        <w:rPr>
          <w:rFonts w:ascii="Arial" w:hAnsi="Arial" w:cs="Arial"/>
          <w:sz w:val="24"/>
        </w:rPr>
        <w:t xml:space="preserve"> finds that:</w:t>
      </w:r>
    </w:p>
    <w:p w14:paraId="3CC6ADE1" w14:textId="77777777" w:rsidR="00901488" w:rsidRDefault="00901488" w:rsidP="00901488">
      <w:pPr>
        <w:pStyle w:val="List2"/>
        <w:spacing w:before="0" w:after="0"/>
        <w:jc w:val="both"/>
        <w:rPr>
          <w:rFonts w:ascii="Arial" w:hAnsi="Arial" w:cs="Arial"/>
          <w:sz w:val="24"/>
        </w:rPr>
      </w:pPr>
    </w:p>
    <w:p w14:paraId="572ECD0D" w14:textId="5104E928" w:rsidR="005E4514" w:rsidRPr="005E4514" w:rsidRDefault="005E4514" w:rsidP="00901488">
      <w:pPr>
        <w:pStyle w:val="List2"/>
        <w:spacing w:before="0" w:after="0"/>
        <w:jc w:val="both"/>
        <w:rPr>
          <w:rFonts w:ascii="Arial" w:hAnsi="Arial" w:cs="Arial"/>
          <w:sz w:val="24"/>
        </w:rPr>
      </w:pPr>
      <w:r w:rsidRPr="005E4514">
        <w:rPr>
          <w:rFonts w:ascii="Arial" w:hAnsi="Arial" w:cs="Arial"/>
          <w:sz w:val="24"/>
        </w:rPr>
        <w:t>(1)</w:t>
      </w:r>
      <w:r w:rsidRPr="005E4514">
        <w:rPr>
          <w:rFonts w:ascii="Arial" w:hAnsi="Arial" w:cs="Arial"/>
          <w:sz w:val="24"/>
        </w:rPr>
        <w:tab/>
        <w:t xml:space="preserve">Granting the </w:t>
      </w:r>
      <w:r w:rsidR="00A55DE7">
        <w:rPr>
          <w:rFonts w:ascii="Arial" w:hAnsi="Arial" w:cs="Arial"/>
          <w:sz w:val="24"/>
          <w:u w:val="single"/>
        </w:rPr>
        <w:t xml:space="preserve">exception or </w:t>
      </w:r>
      <w:r w:rsidRPr="005E4514">
        <w:rPr>
          <w:rFonts w:ascii="Arial" w:hAnsi="Arial" w:cs="Arial"/>
          <w:sz w:val="24"/>
        </w:rPr>
        <w:t>variance will not confer upon the applicant any special privilege or convenience not accorded to other owners of property in Chesapeake Bay Preservation Areas who are subject to the provisions of this ordinance and are similarly situated;</w:t>
      </w:r>
    </w:p>
    <w:p w14:paraId="397D4244" w14:textId="5B8AB3CB" w:rsidR="005E4514" w:rsidRPr="005E4514" w:rsidRDefault="005E4514" w:rsidP="00901488">
      <w:pPr>
        <w:pStyle w:val="List2"/>
        <w:spacing w:before="0" w:after="0"/>
        <w:jc w:val="both"/>
        <w:rPr>
          <w:rFonts w:ascii="Arial" w:hAnsi="Arial" w:cs="Arial"/>
          <w:sz w:val="24"/>
        </w:rPr>
      </w:pPr>
      <w:r w:rsidRPr="005E4514">
        <w:rPr>
          <w:rFonts w:ascii="Arial" w:hAnsi="Arial" w:cs="Arial"/>
          <w:sz w:val="24"/>
        </w:rPr>
        <w:t>(2)</w:t>
      </w:r>
      <w:r w:rsidRPr="005E4514">
        <w:rPr>
          <w:rFonts w:ascii="Arial" w:hAnsi="Arial" w:cs="Arial"/>
          <w:sz w:val="24"/>
        </w:rPr>
        <w:tab/>
        <w:t xml:space="preserve">The </w:t>
      </w:r>
      <w:r w:rsidRPr="00A55DE7">
        <w:rPr>
          <w:rFonts w:ascii="Arial" w:hAnsi="Arial" w:cs="Arial"/>
          <w:strike/>
          <w:sz w:val="24"/>
        </w:rPr>
        <w:t>application</w:t>
      </w:r>
      <w:r w:rsidRPr="005E4514">
        <w:rPr>
          <w:rFonts w:ascii="Arial" w:hAnsi="Arial" w:cs="Arial"/>
          <w:sz w:val="24"/>
        </w:rPr>
        <w:t xml:space="preserve"> </w:t>
      </w:r>
      <w:r w:rsidR="00A55DE7">
        <w:rPr>
          <w:rFonts w:ascii="Arial" w:hAnsi="Arial" w:cs="Arial"/>
          <w:sz w:val="24"/>
          <w:u w:val="single"/>
        </w:rPr>
        <w:t xml:space="preserve">exception or variance </w:t>
      </w:r>
      <w:r w:rsidRPr="005E4514">
        <w:rPr>
          <w:rFonts w:ascii="Arial" w:hAnsi="Arial" w:cs="Arial"/>
          <w:sz w:val="24"/>
        </w:rPr>
        <w:t>is not based upon conditions or circumstances that are or have been created or imposed by the applicant or his predecessor in title;</w:t>
      </w:r>
    </w:p>
    <w:p w14:paraId="1563FCAD" w14:textId="12CD97AE" w:rsidR="005E4514" w:rsidRPr="005E4514" w:rsidRDefault="005E4514" w:rsidP="00901488">
      <w:pPr>
        <w:pStyle w:val="List2"/>
        <w:spacing w:before="0" w:after="0"/>
        <w:jc w:val="both"/>
        <w:rPr>
          <w:rFonts w:ascii="Arial" w:hAnsi="Arial" w:cs="Arial"/>
          <w:sz w:val="24"/>
        </w:rPr>
      </w:pPr>
      <w:r w:rsidRPr="005E4514">
        <w:rPr>
          <w:rFonts w:ascii="Arial" w:hAnsi="Arial" w:cs="Arial"/>
          <w:sz w:val="24"/>
        </w:rPr>
        <w:t>(3)</w:t>
      </w:r>
      <w:r w:rsidRPr="005E4514">
        <w:rPr>
          <w:rFonts w:ascii="Arial" w:hAnsi="Arial" w:cs="Arial"/>
          <w:sz w:val="24"/>
        </w:rPr>
        <w:tab/>
        <w:t xml:space="preserve">The </w:t>
      </w:r>
      <w:r w:rsidR="00A55DE7">
        <w:rPr>
          <w:rFonts w:ascii="Arial" w:hAnsi="Arial" w:cs="Arial"/>
          <w:sz w:val="24"/>
          <w:u w:val="single"/>
        </w:rPr>
        <w:t xml:space="preserve">exception or </w:t>
      </w:r>
      <w:r w:rsidRPr="005E4514">
        <w:rPr>
          <w:rFonts w:ascii="Arial" w:hAnsi="Arial" w:cs="Arial"/>
          <w:sz w:val="24"/>
        </w:rPr>
        <w:t>variance is the minimum necessary to afford relief;</w:t>
      </w:r>
    </w:p>
    <w:p w14:paraId="37E147BF" w14:textId="6FD65B17" w:rsidR="005E4514" w:rsidRPr="005E4514" w:rsidRDefault="005E4514" w:rsidP="00901488">
      <w:pPr>
        <w:pStyle w:val="List2"/>
        <w:spacing w:before="0" w:after="0"/>
        <w:jc w:val="both"/>
        <w:rPr>
          <w:rFonts w:ascii="Arial" w:hAnsi="Arial" w:cs="Arial"/>
          <w:sz w:val="24"/>
        </w:rPr>
      </w:pPr>
      <w:r w:rsidRPr="005E4514">
        <w:rPr>
          <w:rFonts w:ascii="Arial" w:hAnsi="Arial" w:cs="Arial"/>
          <w:sz w:val="24"/>
        </w:rPr>
        <w:t>(4)</w:t>
      </w:r>
      <w:r w:rsidRPr="005E4514">
        <w:rPr>
          <w:rFonts w:ascii="Arial" w:hAnsi="Arial" w:cs="Arial"/>
          <w:sz w:val="24"/>
        </w:rPr>
        <w:tab/>
      </w:r>
      <w:r w:rsidRPr="00D230E0">
        <w:rPr>
          <w:rFonts w:ascii="Arial" w:hAnsi="Arial" w:cs="Arial"/>
          <w:strike/>
          <w:sz w:val="24"/>
        </w:rPr>
        <w:t>The variance is in harmony with the purpose and intent of this ordinance, and not injurious to the neighborhood, not of substantial detriment to water quality, or otherwise detrimental to the public welfare</w:t>
      </w:r>
      <w:r w:rsidR="00D230E0">
        <w:rPr>
          <w:rFonts w:ascii="Arial" w:hAnsi="Arial" w:cs="Arial"/>
          <w:sz w:val="24"/>
        </w:rPr>
        <w:t xml:space="preserve"> </w:t>
      </w:r>
      <w:r w:rsidR="00D230E0">
        <w:rPr>
          <w:rFonts w:ascii="Arial" w:hAnsi="Arial" w:cs="Arial"/>
          <w:sz w:val="24"/>
          <w:u w:val="single"/>
        </w:rPr>
        <w:t xml:space="preserve">The </w:t>
      </w:r>
      <w:r w:rsidR="00A55DE7">
        <w:rPr>
          <w:rFonts w:ascii="Arial" w:hAnsi="Arial" w:cs="Arial"/>
          <w:sz w:val="24"/>
          <w:u w:val="single"/>
        </w:rPr>
        <w:t xml:space="preserve">exception or </w:t>
      </w:r>
      <w:r w:rsidR="00D230E0">
        <w:rPr>
          <w:rFonts w:ascii="Arial" w:hAnsi="Arial" w:cs="Arial"/>
          <w:sz w:val="24"/>
          <w:u w:val="single"/>
        </w:rPr>
        <w:t>variance is in harmony with the purpose and intent of this ordinance and is not of substantial detriment to water quality</w:t>
      </w:r>
      <w:r w:rsidRPr="005E4514">
        <w:rPr>
          <w:rFonts w:ascii="Arial" w:hAnsi="Arial" w:cs="Arial"/>
          <w:sz w:val="24"/>
        </w:rPr>
        <w:t>;</w:t>
      </w:r>
    </w:p>
    <w:p w14:paraId="588A4E7D" w14:textId="7EA821E5" w:rsidR="005E4514" w:rsidRPr="005E4514" w:rsidRDefault="005E4514" w:rsidP="00901488">
      <w:pPr>
        <w:pStyle w:val="List2"/>
        <w:spacing w:before="0" w:after="0"/>
        <w:jc w:val="both"/>
        <w:rPr>
          <w:rFonts w:ascii="Arial" w:hAnsi="Arial" w:cs="Arial"/>
          <w:sz w:val="24"/>
        </w:rPr>
      </w:pPr>
      <w:r w:rsidRPr="005E4514">
        <w:rPr>
          <w:rFonts w:ascii="Arial" w:hAnsi="Arial" w:cs="Arial"/>
          <w:sz w:val="24"/>
        </w:rPr>
        <w:t>(5)</w:t>
      </w:r>
      <w:r w:rsidRPr="005E4514">
        <w:rPr>
          <w:rFonts w:ascii="Arial" w:hAnsi="Arial" w:cs="Arial"/>
          <w:sz w:val="24"/>
        </w:rPr>
        <w:tab/>
        <w:t>There is no net increase in nonpoint source pollution load;</w:t>
      </w:r>
    </w:p>
    <w:p w14:paraId="4CF20506" w14:textId="2A9002BA" w:rsidR="005E4514" w:rsidRPr="00A55DE7" w:rsidRDefault="005E4514" w:rsidP="00901488">
      <w:pPr>
        <w:pStyle w:val="List2"/>
        <w:spacing w:before="0" w:after="0"/>
        <w:jc w:val="both"/>
        <w:rPr>
          <w:rFonts w:ascii="Arial" w:hAnsi="Arial" w:cs="Arial"/>
          <w:sz w:val="24"/>
          <w:u w:val="single"/>
        </w:rPr>
      </w:pPr>
      <w:r w:rsidRPr="005E4514">
        <w:rPr>
          <w:rFonts w:ascii="Arial" w:hAnsi="Arial" w:cs="Arial"/>
          <w:sz w:val="24"/>
        </w:rPr>
        <w:t>(6)</w:t>
      </w:r>
      <w:r w:rsidRPr="005E4514">
        <w:rPr>
          <w:rFonts w:ascii="Arial" w:hAnsi="Arial" w:cs="Arial"/>
          <w:sz w:val="24"/>
        </w:rPr>
        <w:tab/>
        <w:t xml:space="preserve">Reasonable and appropriate conditions are imposed which will prevent the </w:t>
      </w:r>
      <w:r w:rsidRPr="00A55DE7">
        <w:rPr>
          <w:rFonts w:ascii="Arial" w:hAnsi="Arial" w:cs="Arial"/>
          <w:strike/>
          <w:sz w:val="24"/>
        </w:rPr>
        <w:t>variance</w:t>
      </w:r>
      <w:r w:rsidR="00A55DE7">
        <w:rPr>
          <w:rFonts w:ascii="Arial" w:hAnsi="Arial" w:cs="Arial"/>
          <w:sz w:val="24"/>
        </w:rPr>
        <w:t xml:space="preserve"> </w:t>
      </w:r>
      <w:r w:rsidR="00A55DE7">
        <w:rPr>
          <w:rFonts w:ascii="Arial" w:hAnsi="Arial" w:cs="Arial"/>
          <w:sz w:val="24"/>
          <w:u w:val="single"/>
        </w:rPr>
        <w:t>allowed activity</w:t>
      </w:r>
      <w:r w:rsidRPr="005E4514">
        <w:rPr>
          <w:rFonts w:ascii="Arial" w:hAnsi="Arial" w:cs="Arial"/>
          <w:sz w:val="24"/>
        </w:rPr>
        <w:t xml:space="preserve"> from causing or contributing to a degradation of water quality</w:t>
      </w:r>
      <w:r w:rsidRPr="00A55DE7">
        <w:rPr>
          <w:rFonts w:ascii="Arial" w:hAnsi="Arial" w:cs="Arial"/>
          <w:strike/>
          <w:sz w:val="24"/>
        </w:rPr>
        <w:t>; and</w:t>
      </w:r>
      <w:r w:rsidR="00A55DE7">
        <w:rPr>
          <w:rFonts w:ascii="Arial" w:hAnsi="Arial" w:cs="Arial"/>
          <w:sz w:val="24"/>
          <w:u w:val="single"/>
        </w:rPr>
        <w:t>.</w:t>
      </w:r>
    </w:p>
    <w:p w14:paraId="7BB79B6E" w14:textId="34BF52D9" w:rsidR="005E4514" w:rsidRDefault="005E4514" w:rsidP="00901488">
      <w:pPr>
        <w:pStyle w:val="List2"/>
        <w:spacing w:before="0" w:after="0"/>
        <w:jc w:val="both"/>
        <w:rPr>
          <w:rFonts w:ascii="Arial" w:hAnsi="Arial" w:cs="Arial"/>
          <w:strike/>
          <w:sz w:val="24"/>
        </w:rPr>
      </w:pPr>
      <w:r w:rsidRPr="00D230E0">
        <w:rPr>
          <w:rFonts w:ascii="Arial" w:hAnsi="Arial" w:cs="Arial"/>
          <w:strike/>
          <w:sz w:val="24"/>
        </w:rPr>
        <w:lastRenderedPageBreak/>
        <w:t>(7)</w:t>
      </w:r>
      <w:r w:rsidRPr="00D230E0">
        <w:rPr>
          <w:rFonts w:ascii="Arial" w:hAnsi="Arial" w:cs="Arial"/>
          <w:strike/>
          <w:sz w:val="24"/>
        </w:rPr>
        <w:tab/>
        <w:t>Any development or land disturbance exceeding an area of two thousand five hundred (2,500) square feet shall comply with all applicable erosion and sediment control requirements.</w:t>
      </w:r>
    </w:p>
    <w:p w14:paraId="41D95D69" w14:textId="77777777" w:rsidR="003B0D42" w:rsidRDefault="003B0D42" w:rsidP="00901488">
      <w:pPr>
        <w:pStyle w:val="List2"/>
        <w:spacing w:before="0" w:after="0"/>
        <w:jc w:val="both"/>
        <w:rPr>
          <w:rFonts w:ascii="Arial" w:hAnsi="Arial" w:cs="Arial"/>
          <w:strike/>
          <w:sz w:val="24"/>
        </w:rPr>
      </w:pPr>
    </w:p>
    <w:p w14:paraId="0BFE6497" w14:textId="598D44CE" w:rsidR="003B0D42" w:rsidRPr="003B0D42" w:rsidRDefault="003B0D42" w:rsidP="003B0D42">
      <w:pPr>
        <w:pStyle w:val="List2"/>
        <w:spacing w:before="0" w:after="0"/>
        <w:ind w:left="540" w:hanging="540"/>
        <w:jc w:val="both"/>
        <w:rPr>
          <w:rFonts w:ascii="Arial" w:hAnsi="Arial" w:cs="Arial"/>
          <w:sz w:val="24"/>
          <w:u w:val="single"/>
        </w:rPr>
      </w:pPr>
      <w:r>
        <w:rPr>
          <w:rFonts w:ascii="Arial" w:hAnsi="Arial" w:cs="Arial"/>
          <w:sz w:val="24"/>
          <w:u w:val="single"/>
        </w:rPr>
        <w:t>(I)</w:t>
      </w:r>
      <w:r>
        <w:rPr>
          <w:rFonts w:ascii="Arial" w:hAnsi="Arial" w:cs="Arial"/>
          <w:sz w:val="24"/>
          <w:u w:val="single"/>
        </w:rPr>
        <w:tab/>
      </w:r>
      <w:r w:rsidRPr="003B0D42">
        <w:rPr>
          <w:rFonts w:ascii="Arial" w:hAnsi="Arial" w:cs="Arial"/>
          <w:sz w:val="24"/>
          <w:u w:val="single"/>
        </w:rPr>
        <w:t xml:space="preserve">No </w:t>
      </w:r>
      <w:r w:rsidR="00A55DE7">
        <w:rPr>
          <w:rFonts w:ascii="Arial" w:hAnsi="Arial" w:cs="Arial"/>
          <w:sz w:val="24"/>
          <w:u w:val="single"/>
        </w:rPr>
        <w:t xml:space="preserve">request </w:t>
      </w:r>
      <w:r w:rsidRPr="003B0D42">
        <w:rPr>
          <w:rFonts w:ascii="Arial" w:hAnsi="Arial" w:cs="Arial"/>
          <w:sz w:val="24"/>
          <w:u w:val="single"/>
        </w:rPr>
        <w:t>for relief from this Ordinance shall be considered complete where a</w:t>
      </w:r>
      <w:r w:rsidR="00A55DE7">
        <w:rPr>
          <w:rFonts w:ascii="Arial" w:hAnsi="Arial" w:cs="Arial"/>
          <w:sz w:val="24"/>
          <w:u w:val="single"/>
        </w:rPr>
        <w:t xml:space="preserve"> water quality and</w:t>
      </w:r>
      <w:r w:rsidRPr="003B0D42">
        <w:rPr>
          <w:rFonts w:ascii="Arial" w:hAnsi="Arial" w:cs="Arial"/>
          <w:sz w:val="24"/>
          <w:u w:val="single"/>
        </w:rPr>
        <w:t xml:space="preserve"> resiliency assessment, as outlined in Section 105 of this Ordinance has not occurred or the proposed adaptation measure allows for the use of fill in a Resource Protection Area in contravention to the requirements of subsection 106(5)(c)(5) of this Ordinance.</w:t>
      </w:r>
    </w:p>
    <w:p w14:paraId="51CE5320" w14:textId="39659F44" w:rsidR="003B0D42" w:rsidRPr="003B0D42" w:rsidRDefault="003B0D42" w:rsidP="003B0D42">
      <w:pPr>
        <w:pStyle w:val="List2"/>
        <w:spacing w:before="0" w:after="0"/>
        <w:ind w:left="450" w:hanging="450"/>
        <w:jc w:val="both"/>
        <w:rPr>
          <w:rFonts w:ascii="Arial" w:hAnsi="Arial" w:cs="Arial"/>
          <w:sz w:val="24"/>
          <w:u w:val="single"/>
        </w:rPr>
      </w:pPr>
    </w:p>
    <w:p w14:paraId="65F52AD3" w14:textId="7E922A3A" w:rsidR="00901488" w:rsidRPr="00901488" w:rsidRDefault="00901488" w:rsidP="00901488">
      <w:pPr>
        <w:keepNext/>
        <w:keepLines/>
        <w:spacing w:line="276" w:lineRule="auto"/>
        <w:ind w:left="950" w:hanging="950"/>
        <w:jc w:val="both"/>
        <w:outlineLvl w:val="5"/>
        <w:rPr>
          <w:rFonts w:ascii="Arial" w:eastAsia="Calibri" w:hAnsi="Arial" w:cs="Arial"/>
          <w:b/>
        </w:rPr>
      </w:pPr>
      <w:r w:rsidRPr="00901488">
        <w:rPr>
          <w:rFonts w:ascii="Arial" w:eastAsia="Calibri" w:hAnsi="Arial" w:cs="Arial"/>
          <w:b/>
        </w:rPr>
        <w:t>Sec. 111. Appeals.</w:t>
      </w:r>
    </w:p>
    <w:p w14:paraId="3BF4F7B6" w14:textId="77777777" w:rsidR="00901488" w:rsidRDefault="00901488" w:rsidP="00901488">
      <w:pPr>
        <w:ind w:left="475" w:hanging="475"/>
        <w:jc w:val="both"/>
        <w:rPr>
          <w:rFonts w:ascii="Arial" w:eastAsia="Calibri" w:hAnsi="Arial" w:cs="Arial"/>
        </w:rPr>
      </w:pPr>
    </w:p>
    <w:p w14:paraId="0978BE9E" w14:textId="79587FB0" w:rsidR="00901488" w:rsidRPr="00901488" w:rsidRDefault="00901488" w:rsidP="00901488">
      <w:pPr>
        <w:ind w:left="475" w:hanging="475"/>
        <w:jc w:val="both"/>
        <w:rPr>
          <w:rFonts w:ascii="Arial" w:eastAsia="Calibri" w:hAnsi="Arial" w:cs="Arial"/>
        </w:rPr>
      </w:pPr>
      <w:r w:rsidRPr="00901488">
        <w:rPr>
          <w:rFonts w:ascii="Arial" w:eastAsia="Calibri" w:hAnsi="Arial" w:cs="Arial"/>
        </w:rPr>
        <w:t>(A)</w:t>
      </w:r>
      <w:r w:rsidRPr="00901488">
        <w:rPr>
          <w:rFonts w:ascii="Arial" w:eastAsia="Calibri" w:hAnsi="Arial" w:cs="Arial"/>
        </w:rPr>
        <w:tab/>
        <w:t>Any order, determination or decision made by the City Manager or any administrative officer in the administration or enforcement of this ordinance, including any decision on an application for a</w:t>
      </w:r>
      <w:r w:rsidRPr="00A55DE7">
        <w:rPr>
          <w:rFonts w:ascii="Arial" w:eastAsia="Calibri" w:hAnsi="Arial" w:cs="Arial"/>
          <w:strike/>
        </w:rPr>
        <w:t>n administrative</w:t>
      </w:r>
      <w:r w:rsidR="00A55DE7">
        <w:rPr>
          <w:rFonts w:ascii="Arial" w:eastAsia="Calibri" w:hAnsi="Arial" w:cs="Arial"/>
        </w:rPr>
        <w:t xml:space="preserve"> </w:t>
      </w:r>
      <w:r w:rsidR="00A55DE7">
        <w:rPr>
          <w:rFonts w:ascii="Arial" w:eastAsia="Calibri" w:hAnsi="Arial" w:cs="Arial"/>
          <w:u w:val="single"/>
        </w:rPr>
        <w:t>Board</w:t>
      </w:r>
      <w:r w:rsidRPr="00A55DE7">
        <w:rPr>
          <w:rFonts w:ascii="Arial" w:eastAsia="Calibri" w:hAnsi="Arial" w:cs="Arial"/>
        </w:rPr>
        <w:t xml:space="preserve"> </w:t>
      </w:r>
      <w:r w:rsidRPr="00901488">
        <w:rPr>
          <w:rFonts w:ascii="Arial" w:eastAsia="Calibri" w:hAnsi="Arial" w:cs="Arial"/>
        </w:rPr>
        <w:t>variance</w:t>
      </w:r>
      <w:r w:rsidR="00A55DE7">
        <w:rPr>
          <w:rFonts w:ascii="Arial" w:eastAsia="Calibri" w:hAnsi="Arial" w:cs="Arial"/>
        </w:rPr>
        <w:t xml:space="preserve"> </w:t>
      </w:r>
      <w:r w:rsidR="00A55DE7">
        <w:rPr>
          <w:rFonts w:ascii="Arial" w:eastAsia="Calibri" w:hAnsi="Arial" w:cs="Arial"/>
          <w:u w:val="single"/>
        </w:rPr>
        <w:t>or exception</w:t>
      </w:r>
      <w:r w:rsidRPr="00901488">
        <w:rPr>
          <w:rFonts w:ascii="Arial" w:eastAsia="Calibri" w:hAnsi="Arial" w:cs="Arial"/>
        </w:rPr>
        <w:t xml:space="preserve">, may be appealed by any person aggrieved by the decision to the Board by application filed with the City Manager within fifteen (15) days from the date of such order, determination or decision. Such application shall state with particularity the grounds of such appeal. Any application failing to do so shall be rejected by the City Manager. The filing of an appeal shall not stay any proceedings in furtherance of the action appealed from. </w:t>
      </w:r>
    </w:p>
    <w:p w14:paraId="6865A851" w14:textId="77777777" w:rsidR="00901488" w:rsidRDefault="00901488" w:rsidP="00901488">
      <w:pPr>
        <w:spacing w:before="40"/>
        <w:ind w:left="475" w:hanging="475"/>
        <w:jc w:val="both"/>
        <w:rPr>
          <w:rFonts w:ascii="Arial" w:eastAsia="Calibri" w:hAnsi="Arial" w:cs="Arial"/>
        </w:rPr>
      </w:pPr>
    </w:p>
    <w:p w14:paraId="78355E54" w14:textId="7D84BD78" w:rsidR="00901488" w:rsidRPr="00901488" w:rsidRDefault="00901488" w:rsidP="00901488">
      <w:pPr>
        <w:spacing w:before="40"/>
        <w:ind w:left="475" w:hanging="475"/>
        <w:jc w:val="both"/>
        <w:rPr>
          <w:rFonts w:ascii="Arial" w:eastAsia="Calibri" w:hAnsi="Arial" w:cs="Arial"/>
        </w:rPr>
      </w:pPr>
      <w:r w:rsidRPr="00901488">
        <w:rPr>
          <w:rFonts w:ascii="Arial" w:eastAsia="Calibri" w:hAnsi="Arial" w:cs="Arial"/>
        </w:rPr>
        <w:t>(B)</w:t>
      </w:r>
      <w:r w:rsidRPr="00901488">
        <w:rPr>
          <w:rFonts w:ascii="Arial" w:eastAsia="Calibri" w:hAnsi="Arial" w:cs="Arial"/>
        </w:rPr>
        <w:tab/>
        <w:t xml:space="preserve">The fees and notice requirements for appeals under subsection (A) hereof shall be as set forth in Section 110. </w:t>
      </w:r>
    </w:p>
    <w:p w14:paraId="08E328F8" w14:textId="77777777" w:rsidR="00901488" w:rsidRDefault="00901488" w:rsidP="00901488">
      <w:pPr>
        <w:spacing w:before="40"/>
        <w:ind w:left="475" w:hanging="475"/>
        <w:jc w:val="both"/>
        <w:rPr>
          <w:rFonts w:ascii="Arial" w:eastAsia="Calibri" w:hAnsi="Arial" w:cs="Arial"/>
        </w:rPr>
      </w:pPr>
    </w:p>
    <w:p w14:paraId="3270BFCB" w14:textId="059038E4" w:rsidR="00901488" w:rsidRPr="00901488" w:rsidRDefault="00901488" w:rsidP="00901488">
      <w:pPr>
        <w:spacing w:before="40"/>
        <w:ind w:left="475" w:hanging="475"/>
        <w:jc w:val="both"/>
        <w:rPr>
          <w:rFonts w:ascii="Arial" w:eastAsia="Calibri" w:hAnsi="Arial" w:cs="Arial"/>
        </w:rPr>
      </w:pPr>
      <w:r w:rsidRPr="00901488">
        <w:rPr>
          <w:rFonts w:ascii="Arial" w:eastAsia="Calibri" w:hAnsi="Arial" w:cs="Arial"/>
        </w:rPr>
        <w:t>(C)</w:t>
      </w:r>
      <w:r w:rsidRPr="00901488">
        <w:rPr>
          <w:rFonts w:ascii="Arial" w:eastAsia="Calibri" w:hAnsi="Arial" w:cs="Arial"/>
        </w:rPr>
        <w:tab/>
        <w:t xml:space="preserve">Any party aggrieved of a decision of the Board may, within thirty (30) days of the date of such decision, petition the circuit court to review such decision. The procedure in such cases shall be as provided in Section 15.2-2314 of the Code of Virginia, as amended. No party having failed to appear at the hearing before the Board and object to the application at that time shall be deemed to be an aggrieved party; provided, however, that the City shall have standing to appeal any decision of the Board irrespective of not having appeared before the Board as otherwise required by this ordinance. </w:t>
      </w:r>
    </w:p>
    <w:p w14:paraId="134B2845" w14:textId="77777777" w:rsidR="00901488" w:rsidRDefault="00901488" w:rsidP="00901488">
      <w:pPr>
        <w:spacing w:before="40"/>
        <w:ind w:left="475" w:hanging="475"/>
        <w:jc w:val="both"/>
        <w:rPr>
          <w:rFonts w:ascii="Arial" w:eastAsia="Calibri" w:hAnsi="Arial" w:cs="Arial"/>
        </w:rPr>
      </w:pPr>
    </w:p>
    <w:p w14:paraId="2A7A8B37" w14:textId="534EDB98" w:rsidR="00901488" w:rsidRPr="00901488" w:rsidRDefault="00901488" w:rsidP="00901488">
      <w:pPr>
        <w:spacing w:before="40"/>
        <w:ind w:left="475" w:hanging="475"/>
        <w:jc w:val="both"/>
        <w:rPr>
          <w:rFonts w:ascii="Arial" w:eastAsia="Calibri" w:hAnsi="Arial" w:cs="Arial"/>
        </w:rPr>
      </w:pPr>
      <w:r w:rsidRPr="00901488">
        <w:rPr>
          <w:rFonts w:ascii="Arial" w:eastAsia="Calibri" w:hAnsi="Arial" w:cs="Arial"/>
        </w:rPr>
        <w:t>(D)</w:t>
      </w:r>
      <w:r w:rsidRPr="00901488">
        <w:rPr>
          <w:rFonts w:ascii="Arial" w:eastAsia="Calibri" w:hAnsi="Arial" w:cs="Arial"/>
        </w:rPr>
        <w:tab/>
        <w:t xml:space="preserve">The circuit court may affirm, reverse or modify any decision of the Board, and may impose any reasonable conditions in its judgment; provided, however, that no decision of the Board shall be disturbed unless the court shall find: </w:t>
      </w:r>
    </w:p>
    <w:p w14:paraId="74F6A562" w14:textId="77777777" w:rsidR="00901488" w:rsidRDefault="00901488" w:rsidP="00901488">
      <w:pPr>
        <w:spacing w:before="40"/>
        <w:ind w:left="950" w:hanging="475"/>
        <w:jc w:val="both"/>
        <w:rPr>
          <w:rFonts w:ascii="Arial" w:eastAsia="Calibri" w:hAnsi="Arial" w:cs="Arial"/>
        </w:rPr>
      </w:pPr>
    </w:p>
    <w:p w14:paraId="3A3B86DC" w14:textId="1EAB2B52" w:rsidR="00901488" w:rsidRPr="00901488" w:rsidRDefault="00901488" w:rsidP="00901488">
      <w:pPr>
        <w:pStyle w:val="ListParagraph"/>
        <w:numPr>
          <w:ilvl w:val="0"/>
          <w:numId w:val="11"/>
        </w:numPr>
        <w:spacing w:before="40"/>
        <w:jc w:val="both"/>
        <w:rPr>
          <w:rFonts w:ascii="Arial" w:eastAsia="Calibri" w:hAnsi="Arial" w:cs="Arial"/>
        </w:rPr>
      </w:pPr>
      <w:r w:rsidRPr="00901488">
        <w:rPr>
          <w:rFonts w:ascii="Arial" w:eastAsia="Calibri" w:hAnsi="Arial" w:cs="Arial"/>
        </w:rPr>
        <w:t xml:space="preserve">The decision appealed from was based upon the erroneous application of the criteria set forth in subsection (G) of Section 110 of this ordinance or was based upon grounds other than those set forth therein; </w:t>
      </w:r>
    </w:p>
    <w:p w14:paraId="768B4D37" w14:textId="77777777" w:rsidR="00901488" w:rsidRPr="00901488" w:rsidRDefault="00901488" w:rsidP="00901488">
      <w:pPr>
        <w:spacing w:before="40"/>
        <w:ind w:left="475"/>
        <w:jc w:val="both"/>
        <w:rPr>
          <w:rFonts w:ascii="Arial" w:eastAsia="Calibri" w:hAnsi="Arial" w:cs="Arial"/>
        </w:rPr>
      </w:pPr>
    </w:p>
    <w:p w14:paraId="18B18383" w14:textId="7A45E3BA" w:rsidR="00901488" w:rsidRPr="00901488" w:rsidRDefault="00901488" w:rsidP="00901488">
      <w:pPr>
        <w:pStyle w:val="ListParagraph"/>
        <w:numPr>
          <w:ilvl w:val="0"/>
          <w:numId w:val="11"/>
        </w:numPr>
        <w:spacing w:before="40"/>
        <w:jc w:val="both"/>
        <w:rPr>
          <w:rFonts w:ascii="Arial" w:eastAsia="Calibri" w:hAnsi="Arial" w:cs="Arial"/>
        </w:rPr>
      </w:pPr>
      <w:r w:rsidRPr="00901488">
        <w:rPr>
          <w:rFonts w:ascii="Arial" w:eastAsia="Calibri" w:hAnsi="Arial" w:cs="Arial"/>
        </w:rPr>
        <w:t>There was no substantial evidence upon which the Board could have made all findings required by subsection (</w:t>
      </w:r>
      <w:r w:rsidRPr="00901488">
        <w:rPr>
          <w:rFonts w:ascii="Arial" w:eastAsia="Calibri" w:hAnsi="Arial" w:cs="Arial"/>
          <w:strike/>
        </w:rPr>
        <w:t>G</w:t>
      </w:r>
      <w:r>
        <w:rPr>
          <w:rFonts w:ascii="Arial" w:eastAsia="Calibri" w:hAnsi="Arial" w:cs="Arial"/>
          <w:u w:val="single"/>
        </w:rPr>
        <w:t>H</w:t>
      </w:r>
      <w:r w:rsidRPr="00901488">
        <w:rPr>
          <w:rFonts w:ascii="Arial" w:eastAsia="Calibri" w:hAnsi="Arial" w:cs="Arial"/>
        </w:rPr>
        <w:t xml:space="preserve">) of Section 110 of this ordinance; </w:t>
      </w:r>
    </w:p>
    <w:p w14:paraId="3DE556EB" w14:textId="77777777" w:rsidR="00901488" w:rsidRPr="00901488" w:rsidRDefault="00901488" w:rsidP="00901488">
      <w:pPr>
        <w:spacing w:before="40"/>
        <w:jc w:val="both"/>
        <w:rPr>
          <w:rFonts w:ascii="Arial" w:eastAsia="Calibri" w:hAnsi="Arial" w:cs="Arial"/>
        </w:rPr>
      </w:pPr>
    </w:p>
    <w:p w14:paraId="6D0EE70B" w14:textId="2BE730A3" w:rsidR="00901488" w:rsidRPr="00901488" w:rsidRDefault="00901488" w:rsidP="00901488">
      <w:pPr>
        <w:pStyle w:val="ListParagraph"/>
        <w:numPr>
          <w:ilvl w:val="0"/>
          <w:numId w:val="11"/>
        </w:numPr>
        <w:spacing w:before="40"/>
        <w:jc w:val="both"/>
        <w:rPr>
          <w:rFonts w:ascii="Arial" w:eastAsia="Calibri" w:hAnsi="Arial" w:cs="Arial"/>
        </w:rPr>
      </w:pPr>
      <w:r w:rsidRPr="00901488">
        <w:rPr>
          <w:rFonts w:ascii="Arial" w:eastAsia="Calibri" w:hAnsi="Arial" w:cs="Arial"/>
        </w:rPr>
        <w:t xml:space="preserve">The decision of the Board was plainly wrong; or </w:t>
      </w:r>
    </w:p>
    <w:p w14:paraId="016F031D" w14:textId="77777777" w:rsidR="00901488" w:rsidRPr="00901488" w:rsidRDefault="00901488" w:rsidP="00901488">
      <w:pPr>
        <w:spacing w:before="40"/>
        <w:jc w:val="both"/>
        <w:rPr>
          <w:rFonts w:ascii="Arial" w:eastAsia="Calibri" w:hAnsi="Arial" w:cs="Arial"/>
        </w:rPr>
      </w:pPr>
    </w:p>
    <w:p w14:paraId="6FC28283" w14:textId="77777777" w:rsidR="00901488" w:rsidRDefault="00901488" w:rsidP="00901488">
      <w:pPr>
        <w:spacing w:before="40"/>
        <w:ind w:left="950" w:hanging="475"/>
        <w:jc w:val="both"/>
        <w:rPr>
          <w:rFonts w:ascii="Arial" w:eastAsia="Calibri" w:hAnsi="Arial" w:cs="Arial"/>
        </w:rPr>
      </w:pPr>
      <w:r w:rsidRPr="00901488">
        <w:rPr>
          <w:rFonts w:ascii="Arial" w:eastAsia="Calibri" w:hAnsi="Arial" w:cs="Arial"/>
        </w:rPr>
        <w:t>(4)</w:t>
      </w:r>
      <w:r w:rsidRPr="00901488">
        <w:rPr>
          <w:rFonts w:ascii="Arial" w:eastAsia="Calibri" w:hAnsi="Arial" w:cs="Arial"/>
        </w:rPr>
        <w:tab/>
        <w:t xml:space="preserve">The Board failed to impose reasonable and appropriate conditions intended to prevent the variance from causing or contributing to a degradation of water quality. </w:t>
      </w:r>
    </w:p>
    <w:p w14:paraId="04EE7829" w14:textId="77777777" w:rsidR="003B0D42" w:rsidRPr="00901488" w:rsidRDefault="003B0D42" w:rsidP="00901488">
      <w:pPr>
        <w:spacing w:before="40"/>
        <w:ind w:left="950" w:hanging="475"/>
        <w:jc w:val="both"/>
        <w:rPr>
          <w:rFonts w:ascii="Arial" w:eastAsia="Calibri" w:hAnsi="Arial" w:cs="Arial"/>
        </w:rPr>
      </w:pPr>
    </w:p>
    <w:p w14:paraId="4326BC63" w14:textId="77777777" w:rsidR="008C0C37" w:rsidRPr="008C0C37" w:rsidRDefault="008C0C37" w:rsidP="008C0C37">
      <w:pPr>
        <w:pStyle w:val="NormalWeb"/>
        <w:spacing w:before="0" w:beforeAutospacing="0" w:after="0" w:afterAutospacing="0"/>
        <w:jc w:val="both"/>
        <w:rPr>
          <w:rFonts w:ascii="Arial" w:hAnsi="Arial" w:cs="Arial"/>
          <w:b/>
          <w:bCs/>
          <w:color w:val="000000"/>
        </w:rPr>
      </w:pPr>
      <w:r w:rsidRPr="008C0C37">
        <w:rPr>
          <w:rFonts w:ascii="Arial" w:hAnsi="Arial" w:cs="Arial"/>
          <w:b/>
          <w:bCs/>
          <w:color w:val="000000"/>
        </w:rPr>
        <w:t>Sec. 112. Violations; penalties.</w:t>
      </w:r>
    </w:p>
    <w:p w14:paraId="3F6F5484" w14:textId="77777777" w:rsidR="008C0C37" w:rsidRDefault="008C0C37" w:rsidP="008C0C37">
      <w:pPr>
        <w:pStyle w:val="NormalWeb"/>
        <w:spacing w:before="0" w:beforeAutospacing="0" w:after="0" w:afterAutospacing="0"/>
        <w:jc w:val="both"/>
        <w:rPr>
          <w:rFonts w:ascii="Arial" w:hAnsi="Arial" w:cs="Arial"/>
          <w:color w:val="000000"/>
        </w:rPr>
      </w:pPr>
    </w:p>
    <w:p w14:paraId="40160386" w14:textId="5DC568C9" w:rsidR="008C0C37" w:rsidRPr="008C0C37" w:rsidRDefault="008C0C37" w:rsidP="008C0C37">
      <w:pPr>
        <w:pStyle w:val="NormalWeb"/>
        <w:spacing w:before="0" w:beforeAutospacing="0" w:after="0" w:afterAutospacing="0"/>
        <w:ind w:left="540" w:hanging="540"/>
        <w:jc w:val="both"/>
        <w:rPr>
          <w:rFonts w:ascii="Arial" w:hAnsi="Arial" w:cs="Arial"/>
          <w:color w:val="000000"/>
        </w:rPr>
      </w:pPr>
      <w:r w:rsidRPr="008C0C37">
        <w:rPr>
          <w:rFonts w:ascii="Arial" w:hAnsi="Arial" w:cs="Arial"/>
          <w:color w:val="000000"/>
        </w:rPr>
        <w:t xml:space="preserve">(A) </w:t>
      </w:r>
      <w:r>
        <w:rPr>
          <w:rFonts w:ascii="Arial" w:hAnsi="Arial" w:cs="Arial"/>
          <w:color w:val="000000"/>
        </w:rPr>
        <w:tab/>
      </w:r>
      <w:r w:rsidRPr="008C0C37">
        <w:rPr>
          <w:rFonts w:ascii="Arial" w:hAnsi="Arial" w:cs="Arial"/>
          <w:color w:val="000000"/>
        </w:rPr>
        <w:t>A violation of any of the provisions of this ordinance shall be a misdemeanor punishable by a fine in an amount not exceeding one thousand dollars ($1,000.00) or confinement in jail for a period not exceeding twelve (12) months, either or both.</w:t>
      </w:r>
    </w:p>
    <w:p w14:paraId="1488A174" w14:textId="77777777" w:rsidR="008C0C37" w:rsidRDefault="008C0C37" w:rsidP="008C0C37">
      <w:pPr>
        <w:pStyle w:val="NormalWeb"/>
        <w:spacing w:before="0" w:beforeAutospacing="0" w:after="0" w:afterAutospacing="0"/>
        <w:jc w:val="both"/>
        <w:rPr>
          <w:rFonts w:ascii="Arial" w:hAnsi="Arial" w:cs="Arial"/>
          <w:color w:val="000000"/>
        </w:rPr>
      </w:pPr>
    </w:p>
    <w:p w14:paraId="05A6FB99" w14:textId="77777777" w:rsidR="008C0C37" w:rsidRDefault="008C0C37" w:rsidP="008C0C37">
      <w:pPr>
        <w:pStyle w:val="NormalWeb"/>
        <w:spacing w:before="0" w:beforeAutospacing="0" w:after="0" w:afterAutospacing="0"/>
        <w:ind w:left="540" w:hanging="540"/>
        <w:jc w:val="both"/>
        <w:rPr>
          <w:rFonts w:ascii="Arial" w:hAnsi="Arial" w:cs="Arial"/>
          <w:color w:val="000000"/>
        </w:rPr>
      </w:pPr>
      <w:r w:rsidRPr="008C0C37">
        <w:rPr>
          <w:rFonts w:ascii="Arial" w:hAnsi="Arial" w:cs="Arial"/>
          <w:color w:val="000000"/>
        </w:rPr>
        <w:t>(B)</w:t>
      </w:r>
      <w:r>
        <w:rPr>
          <w:rFonts w:ascii="Arial" w:hAnsi="Arial" w:cs="Arial"/>
          <w:color w:val="000000"/>
        </w:rPr>
        <w:tab/>
      </w:r>
      <w:r w:rsidRPr="008C0C37">
        <w:rPr>
          <w:rFonts w:ascii="Arial" w:hAnsi="Arial" w:cs="Arial"/>
          <w:strike/>
          <w:color w:val="000000"/>
        </w:rPr>
        <w:t>(1)</w:t>
      </w:r>
      <w:r w:rsidRPr="008C0C37">
        <w:rPr>
          <w:rFonts w:ascii="Arial" w:hAnsi="Arial" w:cs="Arial"/>
          <w:color w:val="000000"/>
        </w:rPr>
        <w:t xml:space="preserve"> Without limiting the remedies which may be obtained under this ordinance</w:t>
      </w:r>
      <w:r w:rsidRPr="008C0C37">
        <w:rPr>
          <w:rFonts w:ascii="Arial" w:hAnsi="Arial" w:cs="Arial"/>
          <w:strike/>
          <w:color w:val="000000"/>
        </w:rPr>
        <w:t>,</w:t>
      </w:r>
      <w:r>
        <w:rPr>
          <w:rFonts w:ascii="Arial" w:hAnsi="Arial" w:cs="Arial"/>
          <w:color w:val="000000"/>
          <w:u w:val="single"/>
        </w:rPr>
        <w:t>;</w:t>
      </w:r>
      <w:r w:rsidRPr="008C0C37">
        <w:rPr>
          <w:rFonts w:ascii="Arial" w:hAnsi="Arial" w:cs="Arial"/>
          <w:color w:val="000000"/>
        </w:rPr>
        <w:t xml:space="preserve"> </w:t>
      </w:r>
    </w:p>
    <w:p w14:paraId="4E290227" w14:textId="77777777" w:rsidR="008C0C37" w:rsidRDefault="008C0C37" w:rsidP="008C0C37">
      <w:pPr>
        <w:pStyle w:val="NormalWeb"/>
        <w:spacing w:before="0" w:beforeAutospacing="0" w:after="0" w:afterAutospacing="0"/>
        <w:ind w:left="540" w:hanging="540"/>
        <w:jc w:val="both"/>
        <w:rPr>
          <w:rFonts w:ascii="Arial" w:hAnsi="Arial" w:cs="Arial"/>
          <w:color w:val="000000"/>
        </w:rPr>
      </w:pPr>
    </w:p>
    <w:p w14:paraId="2791F230" w14:textId="4350AAE1" w:rsidR="008C0C37" w:rsidRPr="008C0C37" w:rsidRDefault="008C0C37" w:rsidP="008C0C37">
      <w:pPr>
        <w:pStyle w:val="NormalWeb"/>
        <w:numPr>
          <w:ilvl w:val="0"/>
          <w:numId w:val="12"/>
        </w:numPr>
        <w:spacing w:before="0" w:beforeAutospacing="0" w:after="0" w:afterAutospacing="0"/>
        <w:jc w:val="both"/>
        <w:rPr>
          <w:rFonts w:ascii="Arial" w:hAnsi="Arial" w:cs="Arial"/>
          <w:color w:val="000000"/>
        </w:rPr>
      </w:pPr>
      <w:proofErr w:type="spellStart"/>
      <w:r w:rsidRPr="008C0C37">
        <w:rPr>
          <w:rFonts w:ascii="Arial" w:hAnsi="Arial" w:cs="Arial"/>
          <w:strike/>
          <w:color w:val="000000"/>
        </w:rPr>
        <w:t>a</w:t>
      </w:r>
      <w:r w:rsidRPr="008C0C37">
        <w:rPr>
          <w:rFonts w:ascii="Arial" w:hAnsi="Arial" w:cs="Arial"/>
          <w:color w:val="000000"/>
          <w:u w:val="single"/>
        </w:rPr>
        <w:t>A</w:t>
      </w:r>
      <w:r w:rsidRPr="008C0C37">
        <w:rPr>
          <w:rFonts w:ascii="Arial" w:hAnsi="Arial" w:cs="Arial"/>
          <w:color w:val="000000"/>
        </w:rPr>
        <w:t>ny</w:t>
      </w:r>
      <w:proofErr w:type="spellEnd"/>
      <w:r w:rsidRPr="008C0C37">
        <w:rPr>
          <w:rFonts w:ascii="Arial" w:hAnsi="Arial" w:cs="Arial"/>
          <w:color w:val="000000"/>
        </w:rPr>
        <w:t xml:space="preserve"> person who violates any provision of this ordinance or who violates, fails, neglects, or refuses to obey any variance or permit condition authorized under this ordinance shall, upon such finding by the circuit court, be assessed a civil penalty not to exceed five thousand dollars ($5,000.00) for each day of violation. Such penalties may, at the discretion of the court assessing them, be directed to be paid into the treasury of the City for the purpose of abating environmental damage to or restoring Chesapeake Bay Preservation Areas within the City, in such a manner as the court may direct by order, except that in the event the City or its agent is the violator, the court shall direct the penalty to be paid into the treasury of the Commonwealth.</w:t>
      </w:r>
    </w:p>
    <w:p w14:paraId="008CF62B" w14:textId="77777777" w:rsidR="008C0C37" w:rsidRDefault="008C0C37" w:rsidP="008C0C37">
      <w:pPr>
        <w:pStyle w:val="NormalWeb"/>
        <w:spacing w:before="0" w:beforeAutospacing="0" w:after="0" w:afterAutospacing="0"/>
        <w:jc w:val="both"/>
        <w:rPr>
          <w:rFonts w:ascii="Arial" w:hAnsi="Arial" w:cs="Arial"/>
          <w:color w:val="000000"/>
        </w:rPr>
      </w:pPr>
    </w:p>
    <w:p w14:paraId="2504F25B" w14:textId="058B2086" w:rsidR="008C0C37" w:rsidRPr="008C0C37" w:rsidRDefault="008C0C37" w:rsidP="008C0C37">
      <w:pPr>
        <w:pStyle w:val="NormalWeb"/>
        <w:spacing w:before="0" w:beforeAutospacing="0" w:after="0" w:afterAutospacing="0"/>
        <w:ind w:left="900" w:hanging="360"/>
        <w:jc w:val="both"/>
        <w:rPr>
          <w:rFonts w:ascii="Arial" w:hAnsi="Arial" w:cs="Arial"/>
          <w:color w:val="000000"/>
        </w:rPr>
      </w:pPr>
      <w:r w:rsidRPr="008C0C37">
        <w:rPr>
          <w:rFonts w:ascii="Arial" w:hAnsi="Arial" w:cs="Arial"/>
          <w:color w:val="000000"/>
        </w:rPr>
        <w:t xml:space="preserve">(2) </w:t>
      </w:r>
      <w:r w:rsidRPr="0002303E">
        <w:rPr>
          <w:rFonts w:ascii="Arial" w:hAnsi="Arial" w:cs="Arial"/>
          <w:strike/>
          <w:color w:val="000000"/>
        </w:rPr>
        <w:t xml:space="preserve">Without limiting the remedies which may be obtained under this ordinance, and </w:t>
      </w:r>
      <w:proofErr w:type="spellStart"/>
      <w:r w:rsidRPr="0002303E">
        <w:rPr>
          <w:rFonts w:ascii="Arial" w:hAnsi="Arial" w:cs="Arial"/>
          <w:strike/>
          <w:color w:val="000000"/>
        </w:rPr>
        <w:t>w</w:t>
      </w:r>
      <w:r w:rsidR="0002303E">
        <w:rPr>
          <w:rFonts w:ascii="Arial" w:hAnsi="Arial" w:cs="Arial"/>
          <w:color w:val="000000"/>
          <w:u w:val="single"/>
        </w:rPr>
        <w:t>W</w:t>
      </w:r>
      <w:r w:rsidRPr="0002303E">
        <w:rPr>
          <w:rFonts w:ascii="Arial" w:hAnsi="Arial" w:cs="Arial"/>
          <w:color w:val="000000"/>
        </w:rPr>
        <w:t>ith</w:t>
      </w:r>
      <w:proofErr w:type="spellEnd"/>
      <w:r w:rsidRPr="008C0C37">
        <w:rPr>
          <w:rFonts w:ascii="Arial" w:hAnsi="Arial" w:cs="Arial"/>
          <w:color w:val="000000"/>
        </w:rPr>
        <w:t xml:space="preserve"> the consent of any person who has violated any provision of this ordinance, or who has violated, failed, neglected, or refused to obey any variance or permit condition authorized under this ordinance, the Board may provide for the issuance of an order against such person for the one-time payment of civil charges for each violation in specific sums, not to exceed ten thousand dollars ($10,000.00) for each violation. Such civil charges shall be paid into the treasury of the City for the purpose of abating environmental damage or restoring Chesapeake Bay Preservation Areas in the City, except that in the event the City or its agent is the violator, the civil charges shall be paid into the treasury of the Commonwealth. Civil charges shall be in lieu of any appropriate civil penalty that could be imposed under subdivision (1) of this subsection. Civil charges may be in addition to the </w:t>
      </w:r>
      <w:proofErr w:type="spellStart"/>
      <w:r w:rsidRPr="008C0C37">
        <w:rPr>
          <w:rFonts w:ascii="Arial" w:hAnsi="Arial" w:cs="Arial"/>
          <w:color w:val="000000"/>
        </w:rPr>
        <w:t>cos</w:t>
      </w:r>
      <w:r w:rsidRPr="008C0C37">
        <w:rPr>
          <w:rFonts w:ascii="Arial" w:hAnsi="Arial" w:cs="Arial"/>
          <w:strike/>
          <w:color w:val="000000"/>
        </w:rPr>
        <w:t>s</w:t>
      </w:r>
      <w:r>
        <w:rPr>
          <w:rFonts w:ascii="Arial" w:hAnsi="Arial" w:cs="Arial"/>
          <w:color w:val="000000"/>
          <w:u w:val="single"/>
        </w:rPr>
        <w:t>t</w:t>
      </w:r>
      <w:proofErr w:type="spellEnd"/>
      <w:r w:rsidRPr="008C0C37">
        <w:rPr>
          <w:rFonts w:ascii="Arial" w:hAnsi="Arial" w:cs="Arial"/>
          <w:color w:val="000000"/>
        </w:rPr>
        <w:t xml:space="preserve"> of any restoration required by the Board.</w:t>
      </w:r>
    </w:p>
    <w:p w14:paraId="610B53E7" w14:textId="77777777" w:rsidR="008C0C37" w:rsidRDefault="008C0C37" w:rsidP="008C0C37">
      <w:pPr>
        <w:pStyle w:val="NormalWeb"/>
        <w:spacing w:before="0" w:beforeAutospacing="0" w:after="0" w:afterAutospacing="0"/>
        <w:jc w:val="both"/>
        <w:rPr>
          <w:rFonts w:ascii="Arial" w:hAnsi="Arial" w:cs="Arial"/>
          <w:color w:val="000000"/>
        </w:rPr>
      </w:pPr>
    </w:p>
    <w:p w14:paraId="49D25B82" w14:textId="3D64A5D0" w:rsidR="008C0C37" w:rsidRPr="008C0C37" w:rsidRDefault="008C0C37" w:rsidP="008C0C37">
      <w:pPr>
        <w:pStyle w:val="NormalWeb"/>
        <w:numPr>
          <w:ilvl w:val="0"/>
          <w:numId w:val="1"/>
        </w:numPr>
        <w:spacing w:before="0" w:beforeAutospacing="0" w:after="0" w:afterAutospacing="0"/>
        <w:ind w:left="540" w:hanging="540"/>
        <w:jc w:val="both"/>
        <w:rPr>
          <w:rFonts w:ascii="Arial" w:hAnsi="Arial" w:cs="Arial"/>
          <w:color w:val="000000"/>
        </w:rPr>
      </w:pPr>
      <w:r w:rsidRPr="008C0C37">
        <w:rPr>
          <w:rFonts w:ascii="Arial" w:hAnsi="Arial" w:cs="Arial"/>
          <w:color w:val="000000"/>
        </w:rPr>
        <w:t>In addition to, and not in lieu of, the penalties prescribed in subsections (A) and (B) hereof, the City may apply to the Circuit Court for an injunction against the continuing violation of any of the provisions of this ordinance and may seek any other remedy authorized by law.</w:t>
      </w:r>
    </w:p>
    <w:p w14:paraId="3F0EDD74" w14:textId="77777777" w:rsidR="008C0C37" w:rsidRDefault="008C0C37" w:rsidP="008C0C37">
      <w:pPr>
        <w:pStyle w:val="NormalWeb"/>
        <w:spacing w:before="0" w:beforeAutospacing="0" w:after="0" w:afterAutospacing="0"/>
        <w:jc w:val="both"/>
        <w:rPr>
          <w:rFonts w:ascii="Arial" w:hAnsi="Arial" w:cs="Arial"/>
          <w:color w:val="000000"/>
        </w:rPr>
      </w:pPr>
    </w:p>
    <w:p w14:paraId="260D6AE3" w14:textId="71123FE2" w:rsidR="008C0C37" w:rsidRPr="008C0C37" w:rsidRDefault="008C0C37" w:rsidP="008C0C37">
      <w:pPr>
        <w:pStyle w:val="NormalWeb"/>
        <w:numPr>
          <w:ilvl w:val="0"/>
          <w:numId w:val="1"/>
        </w:numPr>
        <w:spacing w:before="0" w:beforeAutospacing="0" w:after="0" w:afterAutospacing="0"/>
        <w:ind w:left="540" w:hanging="540"/>
        <w:jc w:val="both"/>
        <w:rPr>
          <w:rFonts w:ascii="Arial" w:hAnsi="Arial" w:cs="Arial"/>
          <w:color w:val="000000"/>
        </w:rPr>
      </w:pPr>
      <w:r w:rsidRPr="008C0C37">
        <w:rPr>
          <w:rFonts w:ascii="Arial" w:hAnsi="Arial" w:cs="Arial"/>
          <w:color w:val="000000"/>
        </w:rPr>
        <w:t xml:space="preserve">Upon notice from the City Manager or his designee that any activity is being conducted in violation of any of the provisions of this ordinance, such activity shall immediately be stopped. An order to stop work shall be in writing and shall state the </w:t>
      </w:r>
      <w:r w:rsidRPr="008C0C37">
        <w:rPr>
          <w:rFonts w:ascii="Arial" w:hAnsi="Arial" w:cs="Arial"/>
          <w:color w:val="000000"/>
        </w:rPr>
        <w:lastRenderedPageBreak/>
        <w:t>nature of the violation and the conditions under which the activity may be resumed. No such order shall be effective until it shall have been tendered to the owner of the property upon which the activity is conducted or his agent or to any person conducting such activity. Any person who shall continue an activity ordered to be stopped, except as directed in the stop-work order, shall be guilty of a violation of this ordinance.</w:t>
      </w:r>
    </w:p>
    <w:p w14:paraId="45F13E73" w14:textId="77777777" w:rsidR="007E75F3" w:rsidRPr="000D4D29" w:rsidRDefault="007E75F3" w:rsidP="000D4D29">
      <w:pPr>
        <w:rPr>
          <w:rFonts w:ascii="Arial" w:eastAsia="Calibri" w:hAnsi="Arial" w:cs="Arial"/>
        </w:rPr>
      </w:pPr>
    </w:p>
    <w:p w14:paraId="763BA4ED" w14:textId="77777777" w:rsidR="000D4D29" w:rsidRPr="000D4D29" w:rsidRDefault="000D4D29" w:rsidP="000D4D29">
      <w:pPr>
        <w:pStyle w:val="Section"/>
        <w:spacing w:before="0" w:after="0"/>
        <w:rPr>
          <w:rFonts w:ascii="Arial" w:hAnsi="Arial" w:cs="Arial"/>
          <w:szCs w:val="24"/>
        </w:rPr>
      </w:pPr>
      <w:r w:rsidRPr="000D4D29">
        <w:rPr>
          <w:rFonts w:ascii="Arial" w:hAnsi="Arial" w:cs="Arial"/>
          <w:szCs w:val="24"/>
        </w:rPr>
        <w:t>Sec. 113. Severability.</w:t>
      </w:r>
    </w:p>
    <w:p w14:paraId="46EDAD40" w14:textId="77777777" w:rsidR="000D4D29" w:rsidRDefault="000D4D29" w:rsidP="000D4D29">
      <w:pPr>
        <w:pStyle w:val="Paragraph1"/>
        <w:spacing w:before="0" w:after="0"/>
        <w:rPr>
          <w:rFonts w:ascii="Arial" w:hAnsi="Arial" w:cs="Arial"/>
          <w:sz w:val="24"/>
        </w:rPr>
      </w:pPr>
    </w:p>
    <w:p w14:paraId="6933214A" w14:textId="07EB5A82" w:rsidR="000D4D29" w:rsidRDefault="000D4D29" w:rsidP="000D4D29">
      <w:pPr>
        <w:pStyle w:val="Paragraph1"/>
        <w:spacing w:before="0" w:after="0"/>
        <w:ind w:firstLine="720"/>
        <w:jc w:val="both"/>
        <w:rPr>
          <w:rFonts w:ascii="Arial" w:hAnsi="Arial" w:cs="Arial"/>
          <w:sz w:val="24"/>
        </w:rPr>
      </w:pPr>
      <w:r w:rsidRPr="000D4D29">
        <w:rPr>
          <w:rFonts w:ascii="Arial" w:hAnsi="Arial" w:cs="Arial"/>
          <w:sz w:val="24"/>
        </w:rPr>
        <w:t xml:space="preserve">The provisions of this ordinance shall be deemed to be severable, and if any of the provisions hereof are adjudged to be invalid or unenforceable, the remaining portions of this ordinance shall remain in full force and effect and their validity shall remain unimpaired. </w:t>
      </w:r>
    </w:p>
    <w:p w14:paraId="6AFBF23C" w14:textId="7379DDF7" w:rsidR="000D4D29" w:rsidRPr="000D4D29" w:rsidRDefault="000D4D29" w:rsidP="000D4D29">
      <w:pPr>
        <w:pStyle w:val="Paragraph1"/>
        <w:spacing w:before="0" w:after="0"/>
        <w:ind w:firstLine="720"/>
        <w:jc w:val="both"/>
        <w:rPr>
          <w:rFonts w:ascii="Arial" w:hAnsi="Arial" w:cs="Arial"/>
          <w:sz w:val="24"/>
        </w:rPr>
      </w:pPr>
    </w:p>
    <w:p w14:paraId="4E34B05F" w14:textId="77777777" w:rsidR="000D4D29" w:rsidRPr="000D4D29" w:rsidRDefault="000D4D29" w:rsidP="000D4D29">
      <w:pPr>
        <w:pStyle w:val="Section"/>
        <w:spacing w:before="0" w:after="0"/>
        <w:rPr>
          <w:rFonts w:ascii="Arial" w:hAnsi="Arial" w:cs="Arial"/>
          <w:szCs w:val="24"/>
        </w:rPr>
      </w:pPr>
      <w:r w:rsidRPr="000D4D29">
        <w:rPr>
          <w:rFonts w:ascii="Arial" w:hAnsi="Arial" w:cs="Arial"/>
          <w:szCs w:val="24"/>
        </w:rPr>
        <w:t>Sec. 114. Vested rights.</w:t>
      </w:r>
    </w:p>
    <w:p w14:paraId="65EA6890" w14:textId="77777777" w:rsidR="000D4D29" w:rsidRDefault="000D4D29" w:rsidP="000D4D29">
      <w:pPr>
        <w:pStyle w:val="Paragraph1"/>
        <w:spacing w:before="0" w:after="0"/>
        <w:rPr>
          <w:rFonts w:ascii="Arial" w:hAnsi="Arial" w:cs="Arial"/>
          <w:sz w:val="24"/>
        </w:rPr>
      </w:pPr>
    </w:p>
    <w:p w14:paraId="565F18DB" w14:textId="5B977E33" w:rsidR="000D4D29" w:rsidRDefault="000D4D29" w:rsidP="000D4D29">
      <w:pPr>
        <w:pStyle w:val="Paragraph1"/>
        <w:spacing w:before="0" w:after="0"/>
        <w:ind w:firstLine="720"/>
        <w:rPr>
          <w:rFonts w:ascii="Arial" w:hAnsi="Arial" w:cs="Arial"/>
          <w:sz w:val="24"/>
        </w:rPr>
      </w:pPr>
      <w:r w:rsidRPr="000D4D29">
        <w:rPr>
          <w:rFonts w:ascii="Arial" w:hAnsi="Arial" w:cs="Arial"/>
          <w:sz w:val="24"/>
        </w:rPr>
        <w:t>The provisions of this ordinance shall not affect the vested rights of any person</w:t>
      </w:r>
      <w:r>
        <w:rPr>
          <w:rFonts w:ascii="Arial" w:hAnsi="Arial" w:cs="Arial"/>
          <w:sz w:val="24"/>
        </w:rPr>
        <w:t xml:space="preserve"> </w:t>
      </w:r>
      <w:r w:rsidRPr="000D4D29">
        <w:rPr>
          <w:rFonts w:ascii="Arial" w:hAnsi="Arial" w:cs="Arial"/>
          <w:sz w:val="24"/>
        </w:rPr>
        <w:t xml:space="preserve">under existing law. </w:t>
      </w:r>
    </w:p>
    <w:p w14:paraId="5DD13FF2" w14:textId="13E340DC" w:rsidR="000D4D29" w:rsidRPr="000D4D29" w:rsidRDefault="000D4D29" w:rsidP="000D4D29">
      <w:pPr>
        <w:pStyle w:val="Paragraph1"/>
        <w:spacing w:before="0" w:after="0"/>
        <w:jc w:val="both"/>
        <w:rPr>
          <w:rFonts w:ascii="Arial" w:hAnsi="Arial" w:cs="Arial"/>
          <w:sz w:val="24"/>
        </w:rPr>
      </w:pPr>
    </w:p>
    <w:p w14:paraId="06697237" w14:textId="77777777" w:rsidR="000D4D29" w:rsidRPr="000D4D29" w:rsidRDefault="000D4D29" w:rsidP="000D4D29">
      <w:pPr>
        <w:pStyle w:val="Section"/>
        <w:spacing w:before="0" w:after="0"/>
        <w:jc w:val="both"/>
        <w:rPr>
          <w:rFonts w:ascii="Arial" w:hAnsi="Arial" w:cs="Arial"/>
          <w:szCs w:val="24"/>
        </w:rPr>
      </w:pPr>
      <w:r w:rsidRPr="000D4D29">
        <w:rPr>
          <w:rFonts w:ascii="Arial" w:hAnsi="Arial" w:cs="Arial"/>
          <w:szCs w:val="24"/>
        </w:rPr>
        <w:t>Sec. 115. Enforcement.</w:t>
      </w:r>
    </w:p>
    <w:p w14:paraId="47A9C6E6" w14:textId="77777777" w:rsidR="000D4D29" w:rsidRDefault="000D4D29" w:rsidP="000D4D29">
      <w:pPr>
        <w:pStyle w:val="Paragraph1"/>
        <w:spacing w:before="0" w:after="0"/>
        <w:ind w:firstLine="720"/>
        <w:jc w:val="both"/>
        <w:rPr>
          <w:rFonts w:ascii="Arial" w:hAnsi="Arial" w:cs="Arial"/>
          <w:sz w:val="24"/>
        </w:rPr>
      </w:pPr>
    </w:p>
    <w:p w14:paraId="164F5BFC" w14:textId="462933B8" w:rsidR="000D4D29" w:rsidRDefault="000D4D29" w:rsidP="000D4D29">
      <w:pPr>
        <w:pStyle w:val="Paragraph1"/>
        <w:spacing w:before="0" w:after="0"/>
        <w:ind w:firstLine="720"/>
        <w:jc w:val="both"/>
        <w:rPr>
          <w:rFonts w:ascii="Arial" w:hAnsi="Arial" w:cs="Arial"/>
          <w:sz w:val="24"/>
        </w:rPr>
      </w:pPr>
      <w:r w:rsidRPr="000D4D29">
        <w:rPr>
          <w:rFonts w:ascii="Arial" w:hAnsi="Arial" w:cs="Arial"/>
          <w:sz w:val="24"/>
        </w:rPr>
        <w:t xml:space="preserve">This ordinance shall be enforced by the City Manager or his designee, who shall exercise all authority of police officers in the performance of their duties. Such authority shall include, without limitation, the authority to issue summonses directing the appearance before a court of competent jurisdiction of any person alleged to have violated any of the provisions of this ordinance. </w:t>
      </w:r>
    </w:p>
    <w:p w14:paraId="35B1FC60" w14:textId="07B0B7A5" w:rsidR="000D4D29" w:rsidRDefault="000D4D29" w:rsidP="000D4D29">
      <w:pPr>
        <w:pStyle w:val="Paragraph1"/>
        <w:spacing w:before="0" w:after="0"/>
        <w:ind w:firstLine="720"/>
        <w:jc w:val="both"/>
        <w:rPr>
          <w:rFonts w:ascii="Arial" w:hAnsi="Arial" w:cs="Arial"/>
          <w:sz w:val="24"/>
        </w:rPr>
      </w:pPr>
    </w:p>
    <w:p w14:paraId="100C7AAD" w14:textId="77777777" w:rsidR="000D4D29" w:rsidRPr="000D4D29" w:rsidRDefault="000D4D29" w:rsidP="000D4D29">
      <w:pPr>
        <w:pStyle w:val="Paragraph1"/>
        <w:spacing w:before="0" w:after="0"/>
        <w:ind w:firstLine="0"/>
        <w:jc w:val="both"/>
        <w:rPr>
          <w:rFonts w:ascii="Arial" w:hAnsi="Arial" w:cs="Arial"/>
          <w:b/>
          <w:bCs/>
          <w:sz w:val="24"/>
        </w:rPr>
      </w:pPr>
      <w:r w:rsidRPr="000D4D29">
        <w:rPr>
          <w:rFonts w:ascii="Arial" w:hAnsi="Arial" w:cs="Arial"/>
          <w:b/>
          <w:bCs/>
          <w:sz w:val="24"/>
        </w:rPr>
        <w:t>Sec. 116. Effective date.</w:t>
      </w:r>
    </w:p>
    <w:p w14:paraId="42B4FADF" w14:textId="77777777" w:rsidR="000D4D29" w:rsidRDefault="000D4D29" w:rsidP="000D4D29">
      <w:pPr>
        <w:pStyle w:val="Paragraph1"/>
        <w:spacing w:before="0" w:after="0"/>
        <w:ind w:firstLine="720"/>
        <w:jc w:val="both"/>
        <w:rPr>
          <w:rFonts w:ascii="Arial" w:hAnsi="Arial" w:cs="Arial"/>
          <w:sz w:val="24"/>
        </w:rPr>
      </w:pPr>
    </w:p>
    <w:p w14:paraId="2181F23C" w14:textId="4B07FD45" w:rsidR="000D4D29" w:rsidRPr="000D4D29" w:rsidRDefault="000D4D29" w:rsidP="000D4D29">
      <w:pPr>
        <w:pStyle w:val="Paragraph1"/>
        <w:spacing w:before="0" w:after="0"/>
        <w:ind w:firstLine="720"/>
        <w:jc w:val="both"/>
        <w:rPr>
          <w:rFonts w:ascii="Arial" w:hAnsi="Arial" w:cs="Arial"/>
          <w:sz w:val="24"/>
        </w:rPr>
      </w:pPr>
      <w:r w:rsidRPr="000D4D29">
        <w:rPr>
          <w:rFonts w:ascii="Arial" w:hAnsi="Arial" w:cs="Arial"/>
          <w:sz w:val="24"/>
        </w:rPr>
        <w:t>This ordinance shall become effective on the first day of January, 1991; provided, however, that the amendments to this ordinance made on the tenth day of November, 1992 shall become effective on the first day of January, 1993; and the amendments to this ordinance made on the 9th day of December, 2003 shall become effective on the first day of January, 2004</w:t>
      </w:r>
      <w:r w:rsidRPr="000D4D29">
        <w:rPr>
          <w:rFonts w:ascii="Arial" w:hAnsi="Arial" w:cs="Arial"/>
          <w:sz w:val="24"/>
          <w:u w:val="single"/>
        </w:rPr>
        <w:t xml:space="preserve">; and the amendments to this ordinance made on the </w:t>
      </w:r>
      <w:r w:rsidR="00A55DE7">
        <w:rPr>
          <w:rFonts w:ascii="Arial" w:hAnsi="Arial" w:cs="Arial"/>
          <w:sz w:val="24"/>
          <w:u w:val="single"/>
        </w:rPr>
        <w:t>19</w:t>
      </w:r>
      <w:r w:rsidR="00A55DE7" w:rsidRPr="00A55DE7">
        <w:rPr>
          <w:rFonts w:ascii="Arial" w:hAnsi="Arial" w:cs="Arial"/>
          <w:sz w:val="24"/>
          <w:u w:val="single"/>
          <w:vertAlign w:val="superscript"/>
        </w:rPr>
        <w:t>th</w:t>
      </w:r>
      <w:r w:rsidRPr="000D4D29">
        <w:rPr>
          <w:rFonts w:ascii="Arial" w:hAnsi="Arial" w:cs="Arial"/>
          <w:sz w:val="24"/>
          <w:u w:val="single"/>
        </w:rPr>
        <w:t xml:space="preserve"> day of </w:t>
      </w:r>
      <w:r w:rsidR="00A55DE7">
        <w:rPr>
          <w:rFonts w:ascii="Arial" w:hAnsi="Arial" w:cs="Arial"/>
          <w:sz w:val="24"/>
          <w:u w:val="single"/>
        </w:rPr>
        <w:t>August</w:t>
      </w:r>
      <w:r w:rsidRPr="000D4D29">
        <w:rPr>
          <w:rFonts w:ascii="Arial" w:hAnsi="Arial" w:cs="Arial"/>
          <w:sz w:val="24"/>
          <w:u w:val="single"/>
        </w:rPr>
        <w:t>, 202</w:t>
      </w:r>
      <w:r w:rsidR="003B0D42">
        <w:rPr>
          <w:rFonts w:ascii="Arial" w:hAnsi="Arial" w:cs="Arial"/>
          <w:sz w:val="24"/>
          <w:u w:val="single"/>
        </w:rPr>
        <w:t>5</w:t>
      </w:r>
      <w:r w:rsidRPr="000D4D29">
        <w:rPr>
          <w:rFonts w:ascii="Arial" w:hAnsi="Arial" w:cs="Arial"/>
          <w:sz w:val="24"/>
          <w:u w:val="single"/>
        </w:rPr>
        <w:t xml:space="preserve"> shall become effective on the</w:t>
      </w:r>
      <w:r w:rsidR="0076251B">
        <w:rPr>
          <w:rFonts w:ascii="Arial" w:hAnsi="Arial" w:cs="Arial"/>
          <w:sz w:val="24"/>
          <w:u w:val="single"/>
        </w:rPr>
        <w:t xml:space="preserve"> first</w:t>
      </w:r>
      <w:r w:rsidRPr="000D4D29">
        <w:rPr>
          <w:rFonts w:ascii="Arial" w:hAnsi="Arial" w:cs="Arial"/>
          <w:sz w:val="24"/>
          <w:u w:val="single"/>
        </w:rPr>
        <w:t xml:space="preserve"> day of </w:t>
      </w:r>
      <w:r w:rsidR="00A55DE7">
        <w:rPr>
          <w:rFonts w:ascii="Arial" w:hAnsi="Arial" w:cs="Arial"/>
          <w:sz w:val="24"/>
          <w:u w:val="single"/>
        </w:rPr>
        <w:t>September</w:t>
      </w:r>
      <w:r w:rsidRPr="000D4D29">
        <w:rPr>
          <w:rFonts w:ascii="Arial" w:hAnsi="Arial" w:cs="Arial"/>
          <w:sz w:val="24"/>
          <w:u w:val="single"/>
        </w:rPr>
        <w:t>, 202</w:t>
      </w:r>
      <w:r w:rsidR="003B0D42">
        <w:rPr>
          <w:rFonts w:ascii="Arial" w:hAnsi="Arial" w:cs="Arial"/>
          <w:sz w:val="24"/>
          <w:u w:val="single"/>
        </w:rPr>
        <w:t>5</w:t>
      </w:r>
      <w:r w:rsidRPr="000D4D29">
        <w:rPr>
          <w:rFonts w:ascii="Arial" w:hAnsi="Arial" w:cs="Arial"/>
          <w:sz w:val="24"/>
        </w:rPr>
        <w:t>.</w:t>
      </w:r>
    </w:p>
    <w:p w14:paraId="2800C96A" w14:textId="4B21EB67" w:rsidR="00A91911" w:rsidRPr="00182004" w:rsidRDefault="004D0693" w:rsidP="004D0693">
      <w:pPr>
        <w:widowControl w:val="0"/>
        <w:suppressLineNumbers/>
        <w:tabs>
          <w:tab w:val="left" w:pos="720"/>
        </w:tabs>
        <w:autoSpaceDE w:val="0"/>
        <w:autoSpaceDN w:val="0"/>
        <w:adjustRightInd w:val="0"/>
        <w:spacing w:before="200"/>
        <w:jc w:val="both"/>
        <w:rPr>
          <w:rFonts w:ascii="Arial" w:hAnsi="Arial" w:cs="Arial"/>
        </w:rPr>
      </w:pPr>
      <w:r>
        <w:rPr>
          <w:rFonts w:ascii="Arial" w:hAnsi="Arial" w:cs="Arial"/>
        </w:rPr>
        <w:tab/>
      </w:r>
      <w:r w:rsidR="00A91911" w:rsidRPr="00182004">
        <w:rPr>
          <w:rFonts w:ascii="Arial" w:hAnsi="Arial" w:cs="Arial"/>
        </w:rPr>
        <w:t xml:space="preserve">Adopted by the City Council of the City of Virginia Beach, Virginia, on this </w:t>
      </w:r>
      <w:r w:rsidR="001B2839">
        <w:rPr>
          <w:rFonts w:ascii="Arial" w:hAnsi="Arial" w:cs="Arial"/>
        </w:rPr>
        <w:t>19</w:t>
      </w:r>
      <w:r w:rsidR="001B2839" w:rsidRPr="001B2839">
        <w:rPr>
          <w:rFonts w:ascii="Arial" w:hAnsi="Arial" w:cs="Arial"/>
          <w:vertAlign w:val="superscript"/>
        </w:rPr>
        <w:t>th</w:t>
      </w:r>
      <w:r w:rsidR="001B2839">
        <w:rPr>
          <w:rFonts w:ascii="Arial" w:hAnsi="Arial" w:cs="Arial"/>
        </w:rPr>
        <w:t xml:space="preserve"> </w:t>
      </w:r>
      <w:r w:rsidR="00A91911" w:rsidRPr="00182004">
        <w:rPr>
          <w:rFonts w:ascii="Arial" w:hAnsi="Arial" w:cs="Arial"/>
        </w:rPr>
        <w:t xml:space="preserve">day of </w:t>
      </w:r>
      <w:r w:rsidR="001B2839">
        <w:rPr>
          <w:rFonts w:ascii="Arial" w:hAnsi="Arial" w:cs="Arial"/>
        </w:rPr>
        <w:t>August</w:t>
      </w:r>
      <w:r w:rsidR="00A91911" w:rsidRPr="00182004">
        <w:rPr>
          <w:rFonts w:ascii="Arial" w:hAnsi="Arial" w:cs="Arial"/>
        </w:rPr>
        <w:t>, 20</w:t>
      </w:r>
      <w:r w:rsidR="00435E55">
        <w:rPr>
          <w:rFonts w:ascii="Arial" w:hAnsi="Arial" w:cs="Arial"/>
        </w:rPr>
        <w:t>2</w:t>
      </w:r>
      <w:r w:rsidR="00A55DE7">
        <w:rPr>
          <w:rFonts w:ascii="Arial" w:hAnsi="Arial" w:cs="Arial"/>
        </w:rPr>
        <w:t>5</w:t>
      </w:r>
      <w:r w:rsidR="00A91911" w:rsidRPr="00182004">
        <w:rPr>
          <w:rFonts w:ascii="Arial" w:hAnsi="Arial" w:cs="Arial"/>
        </w:rPr>
        <w:t>.</w:t>
      </w:r>
    </w:p>
    <w:p w14:paraId="413BAE9D" w14:textId="77777777" w:rsidR="00861417" w:rsidRDefault="00861417" w:rsidP="004D0693">
      <w:pPr>
        <w:suppressLineNumbers/>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rPr>
      </w:pPr>
    </w:p>
    <w:p w14:paraId="3D690F60" w14:textId="1B0D0F56" w:rsidR="00435E55" w:rsidRPr="00435E55" w:rsidRDefault="00435E55" w:rsidP="00AD193A">
      <w:pPr>
        <w:suppressLineNumbers/>
        <w:tabs>
          <w:tab w:val="right" w:leader="dot" w:pos="0"/>
          <w:tab w:val="left" w:pos="720"/>
          <w:tab w:val="left" w:pos="1440"/>
          <w:tab w:val="left" w:pos="2160"/>
          <w:tab w:val="left" w:pos="2880"/>
          <w:tab w:val="left" w:pos="3600"/>
          <w:tab w:val="left" w:pos="4320"/>
          <w:tab w:val="left" w:pos="4680"/>
          <w:tab w:val="left" w:pos="5400"/>
          <w:tab w:val="left" w:pos="5760"/>
          <w:tab w:val="left" w:pos="7920"/>
        </w:tabs>
        <w:jc w:val="both"/>
        <w:rPr>
          <w:rFonts w:ascii="Arial" w:hAnsi="Arial" w:cs="Arial"/>
          <w:sz w:val="20"/>
          <w:szCs w:val="20"/>
        </w:rPr>
      </w:pPr>
    </w:p>
    <w:sectPr w:rsidR="00435E55" w:rsidRPr="00435E55" w:rsidSect="00A91911">
      <w:pgSz w:w="12240" w:h="15840" w:code="1"/>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yla Anulies" w:date="2023-02-22T10:51:00Z" w:initials="KA">
    <w:p w14:paraId="0F347035" w14:textId="77777777" w:rsidR="00EA693F" w:rsidRDefault="00EA693F" w:rsidP="00EA693F">
      <w:pPr>
        <w:pStyle w:val="CommentText"/>
      </w:pPr>
      <w:r>
        <w:rPr>
          <w:rStyle w:val="CommentReference"/>
        </w:rPr>
        <w:annotationRef/>
      </w:r>
      <w:r>
        <w:rPr>
          <w:noProof/>
        </w:rPr>
        <w:t xml:space="preserve">We should move this to be alphabetical. </w:t>
      </w:r>
    </w:p>
  </w:comment>
  <w:comment w:id="1" w:author="Kayla Anulies" w:date="2023-02-22T10:51:00Z" w:initials="KA">
    <w:p w14:paraId="3F2BBB0E" w14:textId="77777777" w:rsidR="00594F6B" w:rsidRDefault="00594F6B" w:rsidP="00594F6B">
      <w:pPr>
        <w:pStyle w:val="CommentText"/>
      </w:pPr>
      <w:r>
        <w:rPr>
          <w:rStyle w:val="CommentReference"/>
        </w:rPr>
        <w:annotationRef/>
      </w:r>
      <w:r>
        <w:rPr>
          <w:noProof/>
        </w:rPr>
        <w:t xml:space="preserve">We should move this to be alphabetical.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347035" w15:done="1"/>
  <w15:commentEx w15:paraId="3F2BBB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7D8F3" w16cex:dateUtc="2023-02-22T15:51:00Z"/>
  <w16cex:commentExtensible w16cex:durableId="27A07247" w16cex:dateUtc="2023-02-22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347035" w16cid:durableId="28C7D8F3"/>
  <w16cid:commentId w16cid:paraId="3F2BBB0E" w16cid:durableId="27A072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9B2D752"/>
    <w:lvl w:ilvl="0">
      <w:start w:val="1"/>
      <w:numFmt w:val="decimal"/>
      <w:lvlText w:val="%1."/>
      <w:lvlJc w:val="left"/>
      <w:pPr>
        <w:ind w:left="2320" w:hanging="300"/>
      </w:pPr>
      <w:rPr>
        <w:rFonts w:ascii="Arial" w:hAnsi="Arial" w:cs="Arial" w:hint="default"/>
        <w:b w:val="0"/>
        <w:bCs w:val="0"/>
        <w:spacing w:val="-5"/>
        <w:w w:val="99"/>
        <w:sz w:val="24"/>
        <w:szCs w:val="24"/>
        <w:u w:val="single"/>
      </w:rPr>
    </w:lvl>
    <w:lvl w:ilvl="1">
      <w:numFmt w:val="bullet"/>
      <w:lvlText w:val="•"/>
      <w:lvlJc w:val="left"/>
      <w:pPr>
        <w:ind w:left="3266" w:hanging="300"/>
      </w:pPr>
    </w:lvl>
    <w:lvl w:ilvl="2">
      <w:numFmt w:val="bullet"/>
      <w:lvlText w:val="•"/>
      <w:lvlJc w:val="left"/>
      <w:pPr>
        <w:ind w:left="4212" w:hanging="300"/>
      </w:pPr>
    </w:lvl>
    <w:lvl w:ilvl="3">
      <w:numFmt w:val="bullet"/>
      <w:lvlText w:val="•"/>
      <w:lvlJc w:val="left"/>
      <w:pPr>
        <w:ind w:left="5158" w:hanging="300"/>
      </w:pPr>
    </w:lvl>
    <w:lvl w:ilvl="4">
      <w:numFmt w:val="bullet"/>
      <w:lvlText w:val="•"/>
      <w:lvlJc w:val="left"/>
      <w:pPr>
        <w:ind w:left="6104" w:hanging="300"/>
      </w:pPr>
    </w:lvl>
    <w:lvl w:ilvl="5">
      <w:numFmt w:val="bullet"/>
      <w:lvlText w:val="•"/>
      <w:lvlJc w:val="left"/>
      <w:pPr>
        <w:ind w:left="7050" w:hanging="300"/>
      </w:pPr>
    </w:lvl>
    <w:lvl w:ilvl="6">
      <w:numFmt w:val="bullet"/>
      <w:lvlText w:val="•"/>
      <w:lvlJc w:val="left"/>
      <w:pPr>
        <w:ind w:left="7996" w:hanging="300"/>
      </w:pPr>
    </w:lvl>
    <w:lvl w:ilvl="7">
      <w:numFmt w:val="bullet"/>
      <w:lvlText w:val="•"/>
      <w:lvlJc w:val="left"/>
      <w:pPr>
        <w:ind w:left="8942" w:hanging="300"/>
      </w:pPr>
    </w:lvl>
    <w:lvl w:ilvl="8">
      <w:numFmt w:val="bullet"/>
      <w:lvlText w:val="•"/>
      <w:lvlJc w:val="left"/>
      <w:pPr>
        <w:ind w:left="9888" w:hanging="300"/>
      </w:pPr>
    </w:lvl>
  </w:abstractNum>
  <w:abstractNum w:abstractNumId="1" w15:restartNumberingAfterBreak="0">
    <w:nsid w:val="00000404"/>
    <w:multiLevelType w:val="multilevel"/>
    <w:tmpl w:val="29C2694E"/>
    <w:lvl w:ilvl="0">
      <w:start w:val="2"/>
      <w:numFmt w:val="lowerLetter"/>
      <w:lvlText w:val="%1."/>
      <w:lvlJc w:val="left"/>
      <w:pPr>
        <w:ind w:left="1724" w:hanging="226"/>
      </w:pPr>
      <w:rPr>
        <w:rFonts w:ascii="Arial" w:hAnsi="Arial" w:cs="Arial" w:hint="default"/>
        <w:b w:val="0"/>
        <w:bCs w:val="0"/>
        <w:spacing w:val="-5"/>
        <w:w w:val="99"/>
        <w:sz w:val="24"/>
        <w:szCs w:val="24"/>
        <w:u w:val="single"/>
      </w:rPr>
    </w:lvl>
    <w:lvl w:ilvl="1">
      <w:numFmt w:val="bullet"/>
      <w:lvlText w:val="•"/>
      <w:lvlJc w:val="left"/>
      <w:pPr>
        <w:ind w:left="2670" w:hanging="226"/>
      </w:pPr>
    </w:lvl>
    <w:lvl w:ilvl="2">
      <w:numFmt w:val="bullet"/>
      <w:lvlText w:val="•"/>
      <w:lvlJc w:val="left"/>
      <w:pPr>
        <w:ind w:left="3616" w:hanging="226"/>
      </w:pPr>
    </w:lvl>
    <w:lvl w:ilvl="3">
      <w:numFmt w:val="bullet"/>
      <w:lvlText w:val="•"/>
      <w:lvlJc w:val="left"/>
      <w:pPr>
        <w:ind w:left="4562" w:hanging="226"/>
      </w:pPr>
    </w:lvl>
    <w:lvl w:ilvl="4">
      <w:numFmt w:val="bullet"/>
      <w:lvlText w:val="•"/>
      <w:lvlJc w:val="left"/>
      <w:pPr>
        <w:ind w:left="5508" w:hanging="226"/>
      </w:pPr>
    </w:lvl>
    <w:lvl w:ilvl="5">
      <w:numFmt w:val="bullet"/>
      <w:lvlText w:val="•"/>
      <w:lvlJc w:val="left"/>
      <w:pPr>
        <w:ind w:left="6454" w:hanging="226"/>
      </w:pPr>
    </w:lvl>
    <w:lvl w:ilvl="6">
      <w:numFmt w:val="bullet"/>
      <w:lvlText w:val="•"/>
      <w:lvlJc w:val="left"/>
      <w:pPr>
        <w:ind w:left="7400" w:hanging="226"/>
      </w:pPr>
    </w:lvl>
    <w:lvl w:ilvl="7">
      <w:numFmt w:val="bullet"/>
      <w:lvlText w:val="•"/>
      <w:lvlJc w:val="left"/>
      <w:pPr>
        <w:ind w:left="8346" w:hanging="226"/>
      </w:pPr>
    </w:lvl>
    <w:lvl w:ilvl="8">
      <w:numFmt w:val="bullet"/>
      <w:lvlText w:val="•"/>
      <w:lvlJc w:val="left"/>
      <w:pPr>
        <w:ind w:left="9292" w:hanging="226"/>
      </w:pPr>
    </w:lvl>
  </w:abstractNum>
  <w:abstractNum w:abstractNumId="2" w15:restartNumberingAfterBreak="0">
    <w:nsid w:val="00000405"/>
    <w:multiLevelType w:val="multilevel"/>
    <w:tmpl w:val="A112D41C"/>
    <w:lvl w:ilvl="0">
      <w:start w:val="2"/>
      <w:numFmt w:val="decimal"/>
      <w:lvlText w:val="%1."/>
      <w:lvlJc w:val="left"/>
      <w:pPr>
        <w:ind w:left="510" w:hanging="240"/>
      </w:pPr>
      <w:rPr>
        <w:rFonts w:ascii="Arial" w:hAnsi="Arial" w:cs="Arial" w:hint="default"/>
        <w:b w:val="0"/>
        <w:bCs w:val="0"/>
        <w:strike w:val="0"/>
        <w:spacing w:val="-5"/>
        <w:w w:val="99"/>
        <w:sz w:val="24"/>
        <w:szCs w:val="24"/>
        <w:u w:val="single"/>
      </w:rPr>
    </w:lvl>
    <w:lvl w:ilvl="1">
      <w:start w:val="1"/>
      <w:numFmt w:val="lowerLetter"/>
      <w:lvlText w:val="%2."/>
      <w:lvlJc w:val="left"/>
      <w:pPr>
        <w:ind w:left="990" w:hanging="360"/>
      </w:pPr>
      <w:rPr>
        <w:rFonts w:ascii="Arial" w:hAnsi="Arial" w:cs="Arial" w:hint="default"/>
        <w:b w:val="0"/>
        <w:bCs w:val="0"/>
        <w:spacing w:val="-5"/>
        <w:w w:val="99"/>
        <w:sz w:val="24"/>
        <w:szCs w:val="24"/>
        <w:u w:val="single"/>
      </w:rPr>
    </w:lvl>
    <w:lvl w:ilvl="2">
      <w:numFmt w:val="bullet"/>
      <w:lvlText w:val="•"/>
      <w:lvlJc w:val="left"/>
      <w:pPr>
        <w:ind w:left="1961" w:hanging="360"/>
      </w:pPr>
      <w:rPr>
        <w:rFonts w:hint="default"/>
      </w:rPr>
    </w:lvl>
    <w:lvl w:ilvl="3">
      <w:numFmt w:val="bullet"/>
      <w:lvlText w:val="•"/>
      <w:lvlJc w:val="left"/>
      <w:pPr>
        <w:ind w:left="2932" w:hanging="360"/>
      </w:pPr>
      <w:rPr>
        <w:rFonts w:hint="default"/>
      </w:rPr>
    </w:lvl>
    <w:lvl w:ilvl="4">
      <w:numFmt w:val="bullet"/>
      <w:lvlText w:val="•"/>
      <w:lvlJc w:val="left"/>
      <w:pPr>
        <w:ind w:left="3903" w:hanging="360"/>
      </w:pPr>
      <w:rPr>
        <w:rFonts w:hint="default"/>
      </w:rPr>
    </w:lvl>
    <w:lvl w:ilvl="5">
      <w:numFmt w:val="bullet"/>
      <w:lvlText w:val="•"/>
      <w:lvlJc w:val="left"/>
      <w:pPr>
        <w:ind w:left="4874" w:hanging="360"/>
      </w:pPr>
      <w:rPr>
        <w:rFonts w:hint="default"/>
      </w:rPr>
    </w:lvl>
    <w:lvl w:ilvl="6">
      <w:numFmt w:val="bullet"/>
      <w:lvlText w:val="•"/>
      <w:lvlJc w:val="left"/>
      <w:pPr>
        <w:ind w:left="5845" w:hanging="360"/>
      </w:pPr>
      <w:rPr>
        <w:rFonts w:hint="default"/>
      </w:rPr>
    </w:lvl>
    <w:lvl w:ilvl="7">
      <w:numFmt w:val="bullet"/>
      <w:lvlText w:val="•"/>
      <w:lvlJc w:val="left"/>
      <w:pPr>
        <w:ind w:left="6816" w:hanging="360"/>
      </w:pPr>
      <w:rPr>
        <w:rFonts w:hint="default"/>
      </w:rPr>
    </w:lvl>
    <w:lvl w:ilvl="8">
      <w:numFmt w:val="bullet"/>
      <w:lvlText w:val="•"/>
      <w:lvlJc w:val="left"/>
      <w:pPr>
        <w:ind w:left="7787" w:hanging="360"/>
      </w:pPr>
      <w:rPr>
        <w:rFonts w:hint="default"/>
      </w:rPr>
    </w:lvl>
  </w:abstractNum>
  <w:abstractNum w:abstractNumId="3" w15:restartNumberingAfterBreak="0">
    <w:nsid w:val="06425264"/>
    <w:multiLevelType w:val="hybridMultilevel"/>
    <w:tmpl w:val="6EE817AE"/>
    <w:lvl w:ilvl="0" w:tplc="EFEA72C4">
      <w:start w:val="1"/>
      <w:numFmt w:val="upperLetter"/>
      <w:lvlText w:val="(%1)"/>
      <w:lvlJc w:val="left"/>
      <w:pPr>
        <w:ind w:left="1800" w:hanging="360"/>
      </w:pPr>
      <w:rPr>
        <w:rFonts w:hint="default"/>
        <w:u w:val="single"/>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83E549A"/>
    <w:multiLevelType w:val="hybridMultilevel"/>
    <w:tmpl w:val="C7766D0A"/>
    <w:lvl w:ilvl="0" w:tplc="568A71B0">
      <w:start w:val="1"/>
      <w:numFmt w:val="decimal"/>
      <w:lvlText w:val="%1."/>
      <w:lvlJc w:val="left"/>
      <w:pPr>
        <w:ind w:left="2880" w:hanging="45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15:restartNumberingAfterBreak="0">
    <w:nsid w:val="0A1575AD"/>
    <w:multiLevelType w:val="hybridMultilevel"/>
    <w:tmpl w:val="72D0366C"/>
    <w:lvl w:ilvl="0" w:tplc="41E43980">
      <w:start w:val="1"/>
      <w:numFmt w:val="decimal"/>
      <w:lvlText w:val="(%1)"/>
      <w:lvlJc w:val="left"/>
      <w:pPr>
        <w:ind w:left="900" w:hanging="360"/>
      </w:pPr>
      <w:rPr>
        <w:rFonts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3EB5C13"/>
    <w:multiLevelType w:val="hybridMultilevel"/>
    <w:tmpl w:val="2C868922"/>
    <w:lvl w:ilvl="0" w:tplc="2CF6537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14943902"/>
    <w:multiLevelType w:val="hybridMultilevel"/>
    <w:tmpl w:val="5B58C788"/>
    <w:lvl w:ilvl="0" w:tplc="C07E536A">
      <w:start w:val="7"/>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 w15:restartNumberingAfterBreak="0">
    <w:nsid w:val="18E12A84"/>
    <w:multiLevelType w:val="hybridMultilevel"/>
    <w:tmpl w:val="A63E1BF2"/>
    <w:lvl w:ilvl="0" w:tplc="B9AEC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882C6E"/>
    <w:multiLevelType w:val="hybridMultilevel"/>
    <w:tmpl w:val="6D640C04"/>
    <w:lvl w:ilvl="0" w:tplc="615ED3F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FC0A05"/>
    <w:multiLevelType w:val="hybridMultilevel"/>
    <w:tmpl w:val="F634D7F6"/>
    <w:lvl w:ilvl="0" w:tplc="29C01182">
      <w:start w:val="1"/>
      <w:numFmt w:val="decimal"/>
      <w:lvlText w:val="(%1)"/>
      <w:lvlJc w:val="left"/>
      <w:pPr>
        <w:ind w:left="940" w:hanging="465"/>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1" w15:restartNumberingAfterBreak="0">
    <w:nsid w:val="1C0F1DAC"/>
    <w:multiLevelType w:val="hybridMultilevel"/>
    <w:tmpl w:val="9FA4CF58"/>
    <w:lvl w:ilvl="0" w:tplc="E95C3568">
      <w:start w:val="1"/>
      <w:numFmt w:val="decimal"/>
      <w:lvlText w:val="(%1)"/>
      <w:lvlJc w:val="left"/>
      <w:pPr>
        <w:ind w:left="1080" w:hanging="360"/>
      </w:pPr>
      <w:rPr>
        <w:rFonts w:hint="default"/>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5F37CF"/>
    <w:multiLevelType w:val="hybridMultilevel"/>
    <w:tmpl w:val="3CF01E0C"/>
    <w:lvl w:ilvl="0" w:tplc="FA7045D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92BB0"/>
    <w:multiLevelType w:val="hybridMultilevel"/>
    <w:tmpl w:val="CD2CC2C6"/>
    <w:lvl w:ilvl="0" w:tplc="EF3C9488">
      <w:start w:val="1"/>
      <w:numFmt w:val="decimal"/>
      <w:lvlText w:val="%1."/>
      <w:lvlJc w:val="left"/>
      <w:pPr>
        <w:ind w:left="2885" w:hanging="480"/>
      </w:pPr>
      <w:rPr>
        <w:rFonts w:hint="default"/>
      </w:rPr>
    </w:lvl>
    <w:lvl w:ilvl="1" w:tplc="04090019" w:tentative="1">
      <w:start w:val="1"/>
      <w:numFmt w:val="lowerLetter"/>
      <w:lvlText w:val="%2."/>
      <w:lvlJc w:val="left"/>
      <w:pPr>
        <w:ind w:left="3485" w:hanging="360"/>
      </w:pPr>
    </w:lvl>
    <w:lvl w:ilvl="2" w:tplc="0409001B" w:tentative="1">
      <w:start w:val="1"/>
      <w:numFmt w:val="lowerRoman"/>
      <w:lvlText w:val="%3."/>
      <w:lvlJc w:val="right"/>
      <w:pPr>
        <w:ind w:left="4205" w:hanging="180"/>
      </w:pPr>
    </w:lvl>
    <w:lvl w:ilvl="3" w:tplc="0409000F" w:tentative="1">
      <w:start w:val="1"/>
      <w:numFmt w:val="decimal"/>
      <w:lvlText w:val="%4."/>
      <w:lvlJc w:val="left"/>
      <w:pPr>
        <w:ind w:left="4925" w:hanging="360"/>
      </w:pPr>
    </w:lvl>
    <w:lvl w:ilvl="4" w:tplc="04090019" w:tentative="1">
      <w:start w:val="1"/>
      <w:numFmt w:val="lowerLetter"/>
      <w:lvlText w:val="%5."/>
      <w:lvlJc w:val="left"/>
      <w:pPr>
        <w:ind w:left="5645" w:hanging="360"/>
      </w:pPr>
    </w:lvl>
    <w:lvl w:ilvl="5" w:tplc="0409001B" w:tentative="1">
      <w:start w:val="1"/>
      <w:numFmt w:val="lowerRoman"/>
      <w:lvlText w:val="%6."/>
      <w:lvlJc w:val="right"/>
      <w:pPr>
        <w:ind w:left="6365" w:hanging="180"/>
      </w:pPr>
    </w:lvl>
    <w:lvl w:ilvl="6" w:tplc="0409000F" w:tentative="1">
      <w:start w:val="1"/>
      <w:numFmt w:val="decimal"/>
      <w:lvlText w:val="%7."/>
      <w:lvlJc w:val="left"/>
      <w:pPr>
        <w:ind w:left="7085" w:hanging="360"/>
      </w:pPr>
    </w:lvl>
    <w:lvl w:ilvl="7" w:tplc="04090019" w:tentative="1">
      <w:start w:val="1"/>
      <w:numFmt w:val="lowerLetter"/>
      <w:lvlText w:val="%8."/>
      <w:lvlJc w:val="left"/>
      <w:pPr>
        <w:ind w:left="7805" w:hanging="360"/>
      </w:pPr>
    </w:lvl>
    <w:lvl w:ilvl="8" w:tplc="0409001B" w:tentative="1">
      <w:start w:val="1"/>
      <w:numFmt w:val="lowerRoman"/>
      <w:lvlText w:val="%9."/>
      <w:lvlJc w:val="right"/>
      <w:pPr>
        <w:ind w:left="8525" w:hanging="180"/>
      </w:pPr>
    </w:lvl>
  </w:abstractNum>
  <w:abstractNum w:abstractNumId="14" w15:restartNumberingAfterBreak="0">
    <w:nsid w:val="3F736BB1"/>
    <w:multiLevelType w:val="hybridMultilevel"/>
    <w:tmpl w:val="F744AB8C"/>
    <w:lvl w:ilvl="0" w:tplc="88466DD6">
      <w:start w:val="1"/>
      <w:numFmt w:val="lowerLetter"/>
      <w:lvlText w:val="(%1)"/>
      <w:lvlJc w:val="left"/>
      <w:pPr>
        <w:ind w:left="1920" w:hanging="48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D7061B"/>
    <w:multiLevelType w:val="hybridMultilevel"/>
    <w:tmpl w:val="A67C5A3C"/>
    <w:lvl w:ilvl="0" w:tplc="A91C310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464C0E"/>
    <w:multiLevelType w:val="hybridMultilevel"/>
    <w:tmpl w:val="91DADAF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38A3E56"/>
    <w:multiLevelType w:val="hybridMultilevel"/>
    <w:tmpl w:val="F8CA2090"/>
    <w:lvl w:ilvl="0" w:tplc="85AEC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EB44AD"/>
    <w:multiLevelType w:val="hybridMultilevel"/>
    <w:tmpl w:val="36F83EFE"/>
    <w:lvl w:ilvl="0" w:tplc="237EE1E4">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50364CE"/>
    <w:multiLevelType w:val="hybridMultilevel"/>
    <w:tmpl w:val="0A8260AA"/>
    <w:lvl w:ilvl="0" w:tplc="F448FA9E">
      <w:start w:val="1"/>
      <w:numFmt w:val="decimal"/>
      <w:lvlText w:val="(%1)"/>
      <w:lvlJc w:val="left"/>
      <w:pPr>
        <w:ind w:left="940" w:hanging="465"/>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74BB021A"/>
    <w:multiLevelType w:val="hybridMultilevel"/>
    <w:tmpl w:val="743C8362"/>
    <w:lvl w:ilvl="0" w:tplc="C3C26E3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0446699">
    <w:abstractNumId w:val="20"/>
  </w:num>
  <w:num w:numId="2" w16cid:durableId="1284264112">
    <w:abstractNumId w:val="12"/>
  </w:num>
  <w:num w:numId="3" w16cid:durableId="446051353">
    <w:abstractNumId w:val="8"/>
  </w:num>
  <w:num w:numId="4" w16cid:durableId="273557266">
    <w:abstractNumId w:val="1"/>
  </w:num>
  <w:num w:numId="5" w16cid:durableId="414788732">
    <w:abstractNumId w:val="0"/>
  </w:num>
  <w:num w:numId="6" w16cid:durableId="981428753">
    <w:abstractNumId w:val="18"/>
  </w:num>
  <w:num w:numId="7" w16cid:durableId="596642692">
    <w:abstractNumId w:val="2"/>
  </w:num>
  <w:num w:numId="8" w16cid:durableId="2048796490">
    <w:abstractNumId w:val="11"/>
  </w:num>
  <w:num w:numId="9" w16cid:durableId="1967733903">
    <w:abstractNumId w:val="16"/>
  </w:num>
  <w:num w:numId="10" w16cid:durableId="986664440">
    <w:abstractNumId w:val="19"/>
  </w:num>
  <w:num w:numId="11" w16cid:durableId="1525824749">
    <w:abstractNumId w:val="10"/>
  </w:num>
  <w:num w:numId="12" w16cid:durableId="511531081">
    <w:abstractNumId w:val="5"/>
  </w:num>
  <w:num w:numId="13" w16cid:durableId="1089109976">
    <w:abstractNumId w:val="15"/>
  </w:num>
  <w:num w:numId="14" w16cid:durableId="155346799">
    <w:abstractNumId w:val="3"/>
  </w:num>
  <w:num w:numId="15" w16cid:durableId="1795977042">
    <w:abstractNumId w:val="9"/>
  </w:num>
  <w:num w:numId="16" w16cid:durableId="879514685">
    <w:abstractNumId w:val="6"/>
  </w:num>
  <w:num w:numId="17" w16cid:durableId="2136409567">
    <w:abstractNumId w:val="13"/>
  </w:num>
  <w:num w:numId="18" w16cid:durableId="300619691">
    <w:abstractNumId w:val="4"/>
  </w:num>
  <w:num w:numId="19" w16cid:durableId="930353358">
    <w:abstractNumId w:val="7"/>
  </w:num>
  <w:num w:numId="20" w16cid:durableId="394207522">
    <w:abstractNumId w:val="14"/>
  </w:num>
  <w:num w:numId="21" w16cid:durableId="115857501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yla Anulies">
    <w15:presenceInfo w15:providerId="AD" w15:userId="S::KAnulies@vbgov.com::f16d98bf-3422-4ed0-ac0f-b0dab501e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98JzrjDRjyWly7GI2qOJzs9eSrg2egezcUkgmaExVG+BLJdmhROtNUU003mI6m/Ouq3WklgR6tZ+BHXC6oNW1g==" w:salt="knMTkxtCpgslXnjVYSfLqA=="/>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18"/>
    <w:rsid w:val="000111A0"/>
    <w:rsid w:val="000210E3"/>
    <w:rsid w:val="0002303E"/>
    <w:rsid w:val="00037D68"/>
    <w:rsid w:val="000438FC"/>
    <w:rsid w:val="00077AD6"/>
    <w:rsid w:val="0008502F"/>
    <w:rsid w:val="000A299F"/>
    <w:rsid w:val="000B4418"/>
    <w:rsid w:val="000C290E"/>
    <w:rsid w:val="000D4D29"/>
    <w:rsid w:val="000D5362"/>
    <w:rsid w:val="000F579E"/>
    <w:rsid w:val="001025A7"/>
    <w:rsid w:val="00105A85"/>
    <w:rsid w:val="0011660C"/>
    <w:rsid w:val="001262FA"/>
    <w:rsid w:val="001309C1"/>
    <w:rsid w:val="00182004"/>
    <w:rsid w:val="001A1FF4"/>
    <w:rsid w:val="001B19F9"/>
    <w:rsid w:val="001B2839"/>
    <w:rsid w:val="001F0C83"/>
    <w:rsid w:val="001F7D77"/>
    <w:rsid w:val="001F7FAA"/>
    <w:rsid w:val="00202D18"/>
    <w:rsid w:val="002061D1"/>
    <w:rsid w:val="002324A4"/>
    <w:rsid w:val="00264F07"/>
    <w:rsid w:val="002966CA"/>
    <w:rsid w:val="002A398E"/>
    <w:rsid w:val="002B537D"/>
    <w:rsid w:val="002C32E9"/>
    <w:rsid w:val="002E1B77"/>
    <w:rsid w:val="002E3981"/>
    <w:rsid w:val="003323B9"/>
    <w:rsid w:val="00346967"/>
    <w:rsid w:val="003734EF"/>
    <w:rsid w:val="0039047F"/>
    <w:rsid w:val="00397688"/>
    <w:rsid w:val="003A00B4"/>
    <w:rsid w:val="003B0D42"/>
    <w:rsid w:val="003C227F"/>
    <w:rsid w:val="003D1B95"/>
    <w:rsid w:val="003F3D81"/>
    <w:rsid w:val="00415DB3"/>
    <w:rsid w:val="004265CF"/>
    <w:rsid w:val="00435E55"/>
    <w:rsid w:val="00437BFB"/>
    <w:rsid w:val="004A0EF5"/>
    <w:rsid w:val="004B79FA"/>
    <w:rsid w:val="004D0693"/>
    <w:rsid w:val="004D790D"/>
    <w:rsid w:val="00524DEB"/>
    <w:rsid w:val="00532BF3"/>
    <w:rsid w:val="00540DE5"/>
    <w:rsid w:val="005634AF"/>
    <w:rsid w:val="0057518F"/>
    <w:rsid w:val="00583540"/>
    <w:rsid w:val="005871DB"/>
    <w:rsid w:val="00594F6B"/>
    <w:rsid w:val="005B3CAE"/>
    <w:rsid w:val="005C3C01"/>
    <w:rsid w:val="005C6503"/>
    <w:rsid w:val="005D291F"/>
    <w:rsid w:val="005E4514"/>
    <w:rsid w:val="005F0F13"/>
    <w:rsid w:val="0060417B"/>
    <w:rsid w:val="00612365"/>
    <w:rsid w:val="0061575D"/>
    <w:rsid w:val="00632C59"/>
    <w:rsid w:val="006345B6"/>
    <w:rsid w:val="006461FC"/>
    <w:rsid w:val="00650DBF"/>
    <w:rsid w:val="006758C3"/>
    <w:rsid w:val="006934BC"/>
    <w:rsid w:val="006A7CC8"/>
    <w:rsid w:val="006C0A2B"/>
    <w:rsid w:val="006E3CDB"/>
    <w:rsid w:val="007320EB"/>
    <w:rsid w:val="00736A16"/>
    <w:rsid w:val="00737F35"/>
    <w:rsid w:val="00755A99"/>
    <w:rsid w:val="00757AE3"/>
    <w:rsid w:val="0076251B"/>
    <w:rsid w:val="007A3960"/>
    <w:rsid w:val="007A46E6"/>
    <w:rsid w:val="007B3E73"/>
    <w:rsid w:val="007C77BD"/>
    <w:rsid w:val="007D7013"/>
    <w:rsid w:val="007E0949"/>
    <w:rsid w:val="007E75F3"/>
    <w:rsid w:val="00805419"/>
    <w:rsid w:val="008150EF"/>
    <w:rsid w:val="008209DE"/>
    <w:rsid w:val="00840010"/>
    <w:rsid w:val="00861417"/>
    <w:rsid w:val="0086265D"/>
    <w:rsid w:val="008732A2"/>
    <w:rsid w:val="00885C98"/>
    <w:rsid w:val="00897652"/>
    <w:rsid w:val="008B58C9"/>
    <w:rsid w:val="008C0C37"/>
    <w:rsid w:val="008D08F9"/>
    <w:rsid w:val="008E06F2"/>
    <w:rsid w:val="008F1E92"/>
    <w:rsid w:val="00901488"/>
    <w:rsid w:val="00905FDC"/>
    <w:rsid w:val="00947C7B"/>
    <w:rsid w:val="00952F15"/>
    <w:rsid w:val="009616C2"/>
    <w:rsid w:val="00974F00"/>
    <w:rsid w:val="009B159A"/>
    <w:rsid w:val="009B5C97"/>
    <w:rsid w:val="00A12E90"/>
    <w:rsid w:val="00A529C7"/>
    <w:rsid w:val="00A55DE7"/>
    <w:rsid w:val="00A63512"/>
    <w:rsid w:val="00A91911"/>
    <w:rsid w:val="00A9451E"/>
    <w:rsid w:val="00A94990"/>
    <w:rsid w:val="00AB2F59"/>
    <w:rsid w:val="00AB7D67"/>
    <w:rsid w:val="00AC12FF"/>
    <w:rsid w:val="00AC4CE4"/>
    <w:rsid w:val="00AD193A"/>
    <w:rsid w:val="00AE40CC"/>
    <w:rsid w:val="00B9036A"/>
    <w:rsid w:val="00B934EC"/>
    <w:rsid w:val="00BC0177"/>
    <w:rsid w:val="00BE2364"/>
    <w:rsid w:val="00C00E19"/>
    <w:rsid w:val="00C225B0"/>
    <w:rsid w:val="00C24E28"/>
    <w:rsid w:val="00C34479"/>
    <w:rsid w:val="00C35211"/>
    <w:rsid w:val="00C37411"/>
    <w:rsid w:val="00C50AC6"/>
    <w:rsid w:val="00C71E9F"/>
    <w:rsid w:val="00C72631"/>
    <w:rsid w:val="00C830CB"/>
    <w:rsid w:val="00C84A30"/>
    <w:rsid w:val="00CA116E"/>
    <w:rsid w:val="00CB2CA5"/>
    <w:rsid w:val="00CC4086"/>
    <w:rsid w:val="00CC6450"/>
    <w:rsid w:val="00D008C5"/>
    <w:rsid w:val="00D13293"/>
    <w:rsid w:val="00D230E0"/>
    <w:rsid w:val="00D40868"/>
    <w:rsid w:val="00D53CD5"/>
    <w:rsid w:val="00D6553C"/>
    <w:rsid w:val="00D765A2"/>
    <w:rsid w:val="00D83406"/>
    <w:rsid w:val="00D954FC"/>
    <w:rsid w:val="00DB6E8B"/>
    <w:rsid w:val="00DC18A9"/>
    <w:rsid w:val="00DC3D6B"/>
    <w:rsid w:val="00DC5E97"/>
    <w:rsid w:val="00DE735F"/>
    <w:rsid w:val="00E202C9"/>
    <w:rsid w:val="00E209C0"/>
    <w:rsid w:val="00E320E2"/>
    <w:rsid w:val="00E55909"/>
    <w:rsid w:val="00E57E2F"/>
    <w:rsid w:val="00E71530"/>
    <w:rsid w:val="00E8223B"/>
    <w:rsid w:val="00E92535"/>
    <w:rsid w:val="00E95ACC"/>
    <w:rsid w:val="00EA693F"/>
    <w:rsid w:val="00EB25D6"/>
    <w:rsid w:val="00EC7E1B"/>
    <w:rsid w:val="00ED0F0E"/>
    <w:rsid w:val="00EE1168"/>
    <w:rsid w:val="00EF54FA"/>
    <w:rsid w:val="00F15109"/>
    <w:rsid w:val="00F16465"/>
    <w:rsid w:val="00F223E6"/>
    <w:rsid w:val="00F465DC"/>
    <w:rsid w:val="00F51868"/>
    <w:rsid w:val="00F622AB"/>
    <w:rsid w:val="00F640FA"/>
    <w:rsid w:val="00F85971"/>
    <w:rsid w:val="00F8799C"/>
    <w:rsid w:val="00F9590A"/>
    <w:rsid w:val="00FB5116"/>
    <w:rsid w:val="00FB584A"/>
    <w:rsid w:val="00FE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2A4181C"/>
  <w15:docId w15:val="{7378E337-40CF-41A5-A87E-C540EFBD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5B6"/>
    <w:rPr>
      <w:sz w:val="24"/>
      <w:szCs w:val="24"/>
    </w:rPr>
  </w:style>
  <w:style w:type="paragraph" w:styleId="Heading1">
    <w:name w:val="heading 1"/>
    <w:basedOn w:val="Normal"/>
    <w:next w:val="Normal"/>
    <w:link w:val="Heading1Char"/>
    <w:qFormat/>
    <w:rsid w:val="00202D1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182004"/>
    <w:rPr>
      <w:rFonts w:ascii="Arial" w:hAnsi="Arial"/>
      <w:sz w:val="24"/>
    </w:rPr>
  </w:style>
  <w:style w:type="paragraph" w:styleId="BalloonText">
    <w:name w:val="Balloon Text"/>
    <w:basedOn w:val="Normal"/>
    <w:link w:val="BalloonTextChar"/>
    <w:rsid w:val="00C35211"/>
    <w:rPr>
      <w:rFonts w:ascii="Tahoma" w:hAnsi="Tahoma" w:cs="Tahoma"/>
      <w:sz w:val="16"/>
      <w:szCs w:val="16"/>
    </w:rPr>
  </w:style>
  <w:style w:type="character" w:customStyle="1" w:styleId="BalloonTextChar">
    <w:name w:val="Balloon Text Char"/>
    <w:basedOn w:val="DefaultParagraphFont"/>
    <w:link w:val="BalloonText"/>
    <w:rsid w:val="00C35211"/>
    <w:rPr>
      <w:rFonts w:ascii="Tahoma" w:hAnsi="Tahoma" w:cs="Tahoma"/>
      <w:sz w:val="16"/>
      <w:szCs w:val="16"/>
    </w:rPr>
  </w:style>
  <w:style w:type="paragraph" w:styleId="NormalWeb">
    <w:name w:val="Normal (Web)"/>
    <w:basedOn w:val="Normal"/>
    <w:uiPriority w:val="99"/>
    <w:unhideWhenUsed/>
    <w:rsid w:val="005871DB"/>
    <w:pPr>
      <w:spacing w:before="100" w:beforeAutospacing="1" w:after="100" w:afterAutospacing="1"/>
    </w:pPr>
  </w:style>
  <w:style w:type="paragraph" w:customStyle="1" w:styleId="list0">
    <w:name w:val="list0"/>
    <w:basedOn w:val="Normal"/>
    <w:qFormat/>
    <w:rsid w:val="00105A85"/>
    <w:pPr>
      <w:spacing w:after="120"/>
      <w:ind w:left="432" w:hanging="432"/>
      <w:jc w:val="both"/>
    </w:pPr>
    <w:rPr>
      <w:rFonts w:ascii="Arial" w:eastAsiaTheme="minorHAnsi" w:hAnsi="Arial" w:cs="Arial"/>
      <w:sz w:val="20"/>
      <w:szCs w:val="20"/>
    </w:rPr>
  </w:style>
  <w:style w:type="paragraph" w:customStyle="1" w:styleId="p0">
    <w:name w:val="p0"/>
    <w:basedOn w:val="Normal"/>
    <w:qFormat/>
    <w:rsid w:val="00105A85"/>
    <w:pPr>
      <w:spacing w:after="120"/>
      <w:ind w:firstLine="432"/>
      <w:jc w:val="both"/>
    </w:pPr>
    <w:rPr>
      <w:rFonts w:ascii="Arial" w:eastAsiaTheme="minorHAnsi" w:hAnsi="Arial" w:cstheme="minorBidi"/>
      <w:sz w:val="20"/>
      <w:szCs w:val="22"/>
    </w:rPr>
  </w:style>
  <w:style w:type="paragraph" w:customStyle="1" w:styleId="historynote">
    <w:name w:val="historynote"/>
    <w:basedOn w:val="Normal"/>
    <w:qFormat/>
    <w:rsid w:val="00105A85"/>
    <w:pPr>
      <w:tabs>
        <w:tab w:val="right" w:pos="9180"/>
      </w:tabs>
      <w:spacing w:after="120"/>
      <w:ind w:left="432"/>
    </w:pPr>
    <w:rPr>
      <w:rFonts w:ascii="Arial" w:eastAsiaTheme="minorHAnsi" w:hAnsi="Arial" w:cstheme="minorBidi"/>
      <w:color w:val="7F7F7F" w:themeColor="text1" w:themeTint="80"/>
      <w:sz w:val="20"/>
      <w:szCs w:val="22"/>
    </w:rPr>
  </w:style>
  <w:style w:type="paragraph" w:customStyle="1" w:styleId="sec">
    <w:name w:val="sec"/>
    <w:basedOn w:val="Normal"/>
    <w:qFormat/>
    <w:rsid w:val="00105A85"/>
    <w:pPr>
      <w:keepNext/>
      <w:spacing w:before="360" w:after="200" w:line="276" w:lineRule="auto"/>
    </w:pPr>
    <w:rPr>
      <w:rFonts w:ascii="Arial" w:eastAsiaTheme="minorHAnsi" w:hAnsi="Arial" w:cstheme="minorBidi"/>
      <w:b/>
      <w:color w:val="404040" w:themeColor="text1" w:themeTint="BF"/>
      <w:sz w:val="22"/>
      <w:szCs w:val="22"/>
    </w:rPr>
  </w:style>
  <w:style w:type="character" w:styleId="Hyperlink">
    <w:name w:val="Hyperlink"/>
    <w:basedOn w:val="DefaultParagraphFont"/>
    <w:unhideWhenUsed/>
    <w:rsid w:val="00AB7D67"/>
    <w:rPr>
      <w:color w:val="0000FF" w:themeColor="hyperlink"/>
      <w:u w:val="single"/>
    </w:rPr>
  </w:style>
  <w:style w:type="character" w:styleId="UnresolvedMention">
    <w:name w:val="Unresolved Mention"/>
    <w:basedOn w:val="DefaultParagraphFont"/>
    <w:uiPriority w:val="99"/>
    <w:semiHidden/>
    <w:unhideWhenUsed/>
    <w:rsid w:val="00AB7D67"/>
    <w:rPr>
      <w:color w:val="605E5C"/>
      <w:shd w:val="clear" w:color="auto" w:fill="E1DFDD"/>
    </w:rPr>
  </w:style>
  <w:style w:type="paragraph" w:styleId="ListParagraph">
    <w:name w:val="List Paragraph"/>
    <w:basedOn w:val="Normal"/>
    <w:uiPriority w:val="34"/>
    <w:qFormat/>
    <w:rsid w:val="00AB7D67"/>
    <w:pPr>
      <w:ind w:left="720"/>
      <w:contextualSpacing/>
    </w:pPr>
  </w:style>
  <w:style w:type="character" w:styleId="CommentReference">
    <w:name w:val="annotation reference"/>
    <w:basedOn w:val="DefaultParagraphFont"/>
    <w:semiHidden/>
    <w:unhideWhenUsed/>
    <w:rsid w:val="00C72631"/>
    <w:rPr>
      <w:sz w:val="16"/>
      <w:szCs w:val="16"/>
    </w:rPr>
  </w:style>
  <w:style w:type="paragraph" w:styleId="CommentText">
    <w:name w:val="annotation text"/>
    <w:basedOn w:val="Normal"/>
    <w:link w:val="CommentTextChar"/>
    <w:unhideWhenUsed/>
    <w:rsid w:val="00C72631"/>
    <w:rPr>
      <w:sz w:val="20"/>
      <w:szCs w:val="20"/>
    </w:rPr>
  </w:style>
  <w:style w:type="character" w:customStyle="1" w:styleId="CommentTextChar">
    <w:name w:val="Comment Text Char"/>
    <w:basedOn w:val="DefaultParagraphFont"/>
    <w:link w:val="CommentText"/>
    <w:rsid w:val="00C72631"/>
  </w:style>
  <w:style w:type="paragraph" w:styleId="CommentSubject">
    <w:name w:val="annotation subject"/>
    <w:basedOn w:val="CommentText"/>
    <w:next w:val="CommentText"/>
    <w:link w:val="CommentSubjectChar"/>
    <w:semiHidden/>
    <w:unhideWhenUsed/>
    <w:rsid w:val="00C72631"/>
    <w:rPr>
      <w:b/>
      <w:bCs/>
    </w:rPr>
  </w:style>
  <w:style w:type="character" w:customStyle="1" w:styleId="CommentSubjectChar">
    <w:name w:val="Comment Subject Char"/>
    <w:basedOn w:val="CommentTextChar"/>
    <w:link w:val="CommentSubject"/>
    <w:semiHidden/>
    <w:rsid w:val="00C72631"/>
    <w:rPr>
      <w:b/>
      <w:bCs/>
    </w:rPr>
  </w:style>
  <w:style w:type="paragraph" w:styleId="Revision">
    <w:name w:val="Revision"/>
    <w:hidden/>
    <w:uiPriority w:val="99"/>
    <w:semiHidden/>
    <w:rsid w:val="00C72631"/>
    <w:rPr>
      <w:sz w:val="24"/>
      <w:szCs w:val="24"/>
    </w:rPr>
  </w:style>
  <w:style w:type="paragraph" w:customStyle="1" w:styleId="Section">
    <w:name w:val="Section"/>
    <w:basedOn w:val="Heading1"/>
    <w:next w:val="Normal"/>
    <w:uiPriority w:val="1"/>
    <w:qFormat/>
    <w:rsid w:val="00202D18"/>
    <w:pPr>
      <w:spacing w:before="180" w:after="120" w:line="276" w:lineRule="auto"/>
      <w:ind w:left="950" w:hanging="950"/>
      <w:outlineLvl w:val="5"/>
    </w:pPr>
    <w:rPr>
      <w:rFonts w:ascii="Calibri" w:eastAsiaTheme="minorHAnsi" w:hAnsi="Calibri" w:cstheme="minorBidi"/>
      <w:b/>
      <w:color w:val="auto"/>
      <w:sz w:val="24"/>
    </w:rPr>
  </w:style>
  <w:style w:type="paragraph" w:customStyle="1" w:styleId="Paragraph1">
    <w:name w:val="Paragraph 1"/>
    <w:basedOn w:val="Normal"/>
    <w:uiPriority w:val="7"/>
    <w:qFormat/>
    <w:rsid w:val="00202D18"/>
    <w:pPr>
      <w:spacing w:before="40" w:after="120"/>
      <w:ind w:firstLine="475"/>
    </w:pPr>
    <w:rPr>
      <w:rFonts w:ascii="Calibri" w:eastAsiaTheme="minorHAnsi" w:hAnsi="Calibri" w:cstheme="minorBidi"/>
      <w:sz w:val="20"/>
    </w:rPr>
  </w:style>
  <w:style w:type="paragraph" w:styleId="List2">
    <w:name w:val="List 2"/>
    <w:basedOn w:val="Normal"/>
    <w:uiPriority w:val="5"/>
    <w:qFormat/>
    <w:rsid w:val="00202D18"/>
    <w:pPr>
      <w:spacing w:before="40" w:after="120"/>
      <w:ind w:left="950" w:hanging="475"/>
    </w:pPr>
    <w:rPr>
      <w:rFonts w:ascii="Calibri" w:eastAsiaTheme="minorHAnsi" w:hAnsi="Calibri" w:cstheme="minorBidi"/>
      <w:sz w:val="20"/>
    </w:rPr>
  </w:style>
  <w:style w:type="paragraph" w:styleId="List3">
    <w:name w:val="List 3"/>
    <w:basedOn w:val="List2"/>
    <w:uiPriority w:val="5"/>
    <w:unhideWhenUsed/>
    <w:qFormat/>
    <w:rsid w:val="00202D18"/>
    <w:pPr>
      <w:ind w:left="1425"/>
    </w:pPr>
  </w:style>
  <w:style w:type="paragraph" w:styleId="List4">
    <w:name w:val="List 4"/>
    <w:basedOn w:val="List3"/>
    <w:uiPriority w:val="5"/>
    <w:unhideWhenUsed/>
    <w:qFormat/>
    <w:rsid w:val="00202D18"/>
    <w:pPr>
      <w:ind w:left="1915"/>
    </w:pPr>
  </w:style>
  <w:style w:type="paragraph" w:styleId="List5">
    <w:name w:val="List 5"/>
    <w:basedOn w:val="List4"/>
    <w:uiPriority w:val="5"/>
    <w:unhideWhenUsed/>
    <w:qFormat/>
    <w:rsid w:val="00202D18"/>
    <w:pPr>
      <w:ind w:left="2865"/>
    </w:pPr>
  </w:style>
  <w:style w:type="paragraph" w:customStyle="1" w:styleId="Block6">
    <w:name w:val="Block 6"/>
    <w:basedOn w:val="Normal"/>
    <w:uiPriority w:val="3"/>
    <w:unhideWhenUsed/>
    <w:rsid w:val="00202D18"/>
    <w:pPr>
      <w:spacing w:before="40" w:after="120"/>
      <w:ind w:left="2390"/>
    </w:pPr>
    <w:rPr>
      <w:rFonts w:ascii="Calibri" w:eastAsiaTheme="minorHAnsi" w:hAnsi="Calibri" w:cstheme="minorBidi"/>
      <w:sz w:val="20"/>
    </w:rPr>
  </w:style>
  <w:style w:type="character" w:customStyle="1" w:styleId="Heading1Char">
    <w:name w:val="Heading 1 Char"/>
    <w:basedOn w:val="DefaultParagraphFont"/>
    <w:link w:val="Heading1"/>
    <w:rsid w:val="00202D18"/>
    <w:rPr>
      <w:rFonts w:asciiTheme="majorHAnsi" w:eastAsiaTheme="majorEastAsia" w:hAnsiTheme="majorHAnsi" w:cstheme="majorBidi"/>
      <w:color w:val="365F91" w:themeColor="accent1" w:themeShade="BF"/>
      <w:sz w:val="32"/>
      <w:szCs w:val="32"/>
    </w:rPr>
  </w:style>
  <w:style w:type="paragraph" w:customStyle="1" w:styleId="List1">
    <w:name w:val="List 1"/>
    <w:basedOn w:val="Normal"/>
    <w:uiPriority w:val="5"/>
    <w:qFormat/>
    <w:rsid w:val="005E4514"/>
    <w:pPr>
      <w:spacing w:before="40" w:after="120"/>
      <w:ind w:left="475" w:hanging="475"/>
    </w:pPr>
    <w:rPr>
      <w:rFonts w:ascii="Calibri" w:eastAsiaTheme="minorHAnsi" w:hAnsi="Calibr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7090">
      <w:bodyDiv w:val="1"/>
      <w:marLeft w:val="0"/>
      <w:marRight w:val="0"/>
      <w:marTop w:val="0"/>
      <w:marBottom w:val="0"/>
      <w:divBdr>
        <w:top w:val="none" w:sz="0" w:space="0" w:color="auto"/>
        <w:left w:val="none" w:sz="0" w:space="0" w:color="auto"/>
        <w:bottom w:val="none" w:sz="0" w:space="0" w:color="auto"/>
        <w:right w:val="none" w:sz="0" w:space="0" w:color="auto"/>
      </w:divBdr>
      <w:divsChild>
        <w:div w:id="852957069">
          <w:marLeft w:val="0"/>
          <w:marRight w:val="0"/>
          <w:marTop w:val="0"/>
          <w:marBottom w:val="0"/>
          <w:divBdr>
            <w:top w:val="none" w:sz="0" w:space="0" w:color="auto"/>
            <w:left w:val="none" w:sz="0" w:space="0" w:color="auto"/>
            <w:bottom w:val="none" w:sz="0" w:space="0" w:color="auto"/>
            <w:right w:val="none" w:sz="0" w:space="0" w:color="auto"/>
          </w:divBdr>
        </w:div>
        <w:div w:id="1914582161">
          <w:marLeft w:val="0"/>
          <w:marRight w:val="0"/>
          <w:marTop w:val="0"/>
          <w:marBottom w:val="0"/>
          <w:divBdr>
            <w:top w:val="none" w:sz="0" w:space="0" w:color="auto"/>
            <w:left w:val="none" w:sz="0" w:space="0" w:color="auto"/>
            <w:bottom w:val="none" w:sz="0" w:space="0" w:color="auto"/>
            <w:right w:val="none" w:sz="0" w:space="0" w:color="auto"/>
          </w:divBdr>
          <w:divsChild>
            <w:div w:id="306054207">
              <w:marLeft w:val="0"/>
              <w:marRight w:val="0"/>
              <w:marTop w:val="0"/>
              <w:marBottom w:val="0"/>
              <w:divBdr>
                <w:top w:val="none" w:sz="0" w:space="0" w:color="auto"/>
                <w:left w:val="none" w:sz="0" w:space="0" w:color="auto"/>
                <w:bottom w:val="none" w:sz="0" w:space="0" w:color="auto"/>
                <w:right w:val="none" w:sz="0" w:space="0" w:color="auto"/>
              </w:divBdr>
            </w:div>
          </w:divsChild>
        </w:div>
        <w:div w:id="2030137262">
          <w:marLeft w:val="0"/>
          <w:marRight w:val="0"/>
          <w:marTop w:val="0"/>
          <w:marBottom w:val="0"/>
          <w:divBdr>
            <w:top w:val="none" w:sz="0" w:space="0" w:color="auto"/>
            <w:left w:val="none" w:sz="0" w:space="0" w:color="auto"/>
            <w:bottom w:val="none" w:sz="0" w:space="0" w:color="auto"/>
            <w:right w:val="none" w:sz="0" w:space="0" w:color="auto"/>
          </w:divBdr>
          <w:divsChild>
            <w:div w:id="725185991">
              <w:marLeft w:val="0"/>
              <w:marRight w:val="0"/>
              <w:marTop w:val="0"/>
              <w:marBottom w:val="0"/>
              <w:divBdr>
                <w:top w:val="none" w:sz="0" w:space="0" w:color="auto"/>
                <w:left w:val="none" w:sz="0" w:space="0" w:color="auto"/>
                <w:bottom w:val="none" w:sz="0" w:space="0" w:color="auto"/>
                <w:right w:val="none" w:sz="0" w:space="0" w:color="auto"/>
              </w:divBdr>
            </w:div>
          </w:divsChild>
        </w:div>
        <w:div w:id="586352651">
          <w:marLeft w:val="0"/>
          <w:marRight w:val="0"/>
          <w:marTop w:val="0"/>
          <w:marBottom w:val="0"/>
          <w:divBdr>
            <w:top w:val="none" w:sz="0" w:space="0" w:color="auto"/>
            <w:left w:val="none" w:sz="0" w:space="0" w:color="auto"/>
            <w:bottom w:val="none" w:sz="0" w:space="0" w:color="auto"/>
            <w:right w:val="none" w:sz="0" w:space="0" w:color="auto"/>
          </w:divBdr>
          <w:divsChild>
            <w:div w:id="533078753">
              <w:marLeft w:val="0"/>
              <w:marRight w:val="0"/>
              <w:marTop w:val="0"/>
              <w:marBottom w:val="0"/>
              <w:divBdr>
                <w:top w:val="none" w:sz="0" w:space="0" w:color="auto"/>
                <w:left w:val="none" w:sz="0" w:space="0" w:color="auto"/>
                <w:bottom w:val="none" w:sz="0" w:space="0" w:color="auto"/>
                <w:right w:val="none" w:sz="0" w:space="0" w:color="auto"/>
              </w:divBdr>
            </w:div>
          </w:divsChild>
        </w:div>
        <w:div w:id="689525206">
          <w:marLeft w:val="0"/>
          <w:marRight w:val="0"/>
          <w:marTop w:val="0"/>
          <w:marBottom w:val="0"/>
          <w:divBdr>
            <w:top w:val="none" w:sz="0" w:space="0" w:color="auto"/>
            <w:left w:val="none" w:sz="0" w:space="0" w:color="auto"/>
            <w:bottom w:val="none" w:sz="0" w:space="0" w:color="auto"/>
            <w:right w:val="none" w:sz="0" w:space="0" w:color="auto"/>
          </w:divBdr>
          <w:divsChild>
            <w:div w:id="488055781">
              <w:marLeft w:val="0"/>
              <w:marRight w:val="0"/>
              <w:marTop w:val="0"/>
              <w:marBottom w:val="0"/>
              <w:divBdr>
                <w:top w:val="none" w:sz="0" w:space="0" w:color="auto"/>
                <w:left w:val="none" w:sz="0" w:space="0" w:color="auto"/>
                <w:bottom w:val="none" w:sz="0" w:space="0" w:color="auto"/>
                <w:right w:val="none" w:sz="0" w:space="0" w:color="auto"/>
              </w:divBdr>
            </w:div>
          </w:divsChild>
        </w:div>
        <w:div w:id="225577322">
          <w:marLeft w:val="0"/>
          <w:marRight w:val="0"/>
          <w:marTop w:val="0"/>
          <w:marBottom w:val="0"/>
          <w:divBdr>
            <w:top w:val="none" w:sz="0" w:space="0" w:color="auto"/>
            <w:left w:val="none" w:sz="0" w:space="0" w:color="auto"/>
            <w:bottom w:val="none" w:sz="0" w:space="0" w:color="auto"/>
            <w:right w:val="none" w:sz="0" w:space="0" w:color="auto"/>
          </w:divBdr>
          <w:divsChild>
            <w:div w:id="515970653">
              <w:marLeft w:val="0"/>
              <w:marRight w:val="0"/>
              <w:marTop w:val="0"/>
              <w:marBottom w:val="0"/>
              <w:divBdr>
                <w:top w:val="none" w:sz="0" w:space="0" w:color="auto"/>
                <w:left w:val="none" w:sz="0" w:space="0" w:color="auto"/>
                <w:bottom w:val="none" w:sz="0" w:space="0" w:color="auto"/>
                <w:right w:val="none" w:sz="0" w:space="0" w:color="auto"/>
              </w:divBdr>
            </w:div>
          </w:divsChild>
        </w:div>
        <w:div w:id="1698235999">
          <w:marLeft w:val="0"/>
          <w:marRight w:val="0"/>
          <w:marTop w:val="0"/>
          <w:marBottom w:val="0"/>
          <w:divBdr>
            <w:top w:val="none" w:sz="0" w:space="0" w:color="auto"/>
            <w:left w:val="none" w:sz="0" w:space="0" w:color="auto"/>
            <w:bottom w:val="none" w:sz="0" w:space="0" w:color="auto"/>
            <w:right w:val="none" w:sz="0" w:space="0" w:color="auto"/>
          </w:divBdr>
          <w:divsChild>
            <w:div w:id="875965799">
              <w:marLeft w:val="0"/>
              <w:marRight w:val="0"/>
              <w:marTop w:val="0"/>
              <w:marBottom w:val="0"/>
              <w:divBdr>
                <w:top w:val="none" w:sz="0" w:space="0" w:color="auto"/>
                <w:left w:val="none" w:sz="0" w:space="0" w:color="auto"/>
                <w:bottom w:val="none" w:sz="0" w:space="0" w:color="auto"/>
                <w:right w:val="none" w:sz="0" w:space="0" w:color="auto"/>
              </w:divBdr>
            </w:div>
          </w:divsChild>
        </w:div>
        <w:div w:id="654186042">
          <w:marLeft w:val="0"/>
          <w:marRight w:val="0"/>
          <w:marTop w:val="0"/>
          <w:marBottom w:val="0"/>
          <w:divBdr>
            <w:top w:val="none" w:sz="0" w:space="0" w:color="auto"/>
            <w:left w:val="none" w:sz="0" w:space="0" w:color="auto"/>
            <w:bottom w:val="none" w:sz="0" w:space="0" w:color="auto"/>
            <w:right w:val="none" w:sz="0" w:space="0" w:color="auto"/>
          </w:divBdr>
          <w:divsChild>
            <w:div w:id="1676885564">
              <w:marLeft w:val="0"/>
              <w:marRight w:val="0"/>
              <w:marTop w:val="0"/>
              <w:marBottom w:val="0"/>
              <w:divBdr>
                <w:top w:val="none" w:sz="0" w:space="0" w:color="auto"/>
                <w:left w:val="none" w:sz="0" w:space="0" w:color="auto"/>
                <w:bottom w:val="none" w:sz="0" w:space="0" w:color="auto"/>
                <w:right w:val="none" w:sz="0" w:space="0" w:color="auto"/>
              </w:divBdr>
            </w:div>
          </w:divsChild>
        </w:div>
        <w:div w:id="1812016509">
          <w:marLeft w:val="0"/>
          <w:marRight w:val="0"/>
          <w:marTop w:val="0"/>
          <w:marBottom w:val="0"/>
          <w:divBdr>
            <w:top w:val="none" w:sz="0" w:space="0" w:color="auto"/>
            <w:left w:val="none" w:sz="0" w:space="0" w:color="auto"/>
            <w:bottom w:val="none" w:sz="0" w:space="0" w:color="auto"/>
            <w:right w:val="none" w:sz="0" w:space="0" w:color="auto"/>
          </w:divBdr>
          <w:divsChild>
            <w:div w:id="1074469636">
              <w:marLeft w:val="0"/>
              <w:marRight w:val="0"/>
              <w:marTop w:val="0"/>
              <w:marBottom w:val="0"/>
              <w:divBdr>
                <w:top w:val="none" w:sz="0" w:space="0" w:color="auto"/>
                <w:left w:val="none" w:sz="0" w:space="0" w:color="auto"/>
                <w:bottom w:val="none" w:sz="0" w:space="0" w:color="auto"/>
                <w:right w:val="none" w:sz="0" w:space="0" w:color="auto"/>
              </w:divBdr>
            </w:div>
          </w:divsChild>
        </w:div>
        <w:div w:id="1217357982">
          <w:marLeft w:val="0"/>
          <w:marRight w:val="0"/>
          <w:marTop w:val="0"/>
          <w:marBottom w:val="0"/>
          <w:divBdr>
            <w:top w:val="none" w:sz="0" w:space="0" w:color="auto"/>
            <w:left w:val="none" w:sz="0" w:space="0" w:color="auto"/>
            <w:bottom w:val="none" w:sz="0" w:space="0" w:color="auto"/>
            <w:right w:val="none" w:sz="0" w:space="0" w:color="auto"/>
          </w:divBdr>
          <w:divsChild>
            <w:div w:id="579220666">
              <w:marLeft w:val="0"/>
              <w:marRight w:val="0"/>
              <w:marTop w:val="0"/>
              <w:marBottom w:val="0"/>
              <w:divBdr>
                <w:top w:val="none" w:sz="0" w:space="0" w:color="auto"/>
                <w:left w:val="none" w:sz="0" w:space="0" w:color="auto"/>
                <w:bottom w:val="none" w:sz="0" w:space="0" w:color="auto"/>
                <w:right w:val="none" w:sz="0" w:space="0" w:color="auto"/>
              </w:divBdr>
            </w:div>
          </w:divsChild>
        </w:div>
        <w:div w:id="569925423">
          <w:marLeft w:val="0"/>
          <w:marRight w:val="0"/>
          <w:marTop w:val="0"/>
          <w:marBottom w:val="0"/>
          <w:divBdr>
            <w:top w:val="none" w:sz="0" w:space="0" w:color="auto"/>
            <w:left w:val="none" w:sz="0" w:space="0" w:color="auto"/>
            <w:bottom w:val="none" w:sz="0" w:space="0" w:color="auto"/>
            <w:right w:val="none" w:sz="0" w:space="0" w:color="auto"/>
          </w:divBdr>
          <w:divsChild>
            <w:div w:id="618413548">
              <w:marLeft w:val="0"/>
              <w:marRight w:val="0"/>
              <w:marTop w:val="0"/>
              <w:marBottom w:val="0"/>
              <w:divBdr>
                <w:top w:val="none" w:sz="0" w:space="0" w:color="auto"/>
                <w:left w:val="none" w:sz="0" w:space="0" w:color="auto"/>
                <w:bottom w:val="none" w:sz="0" w:space="0" w:color="auto"/>
                <w:right w:val="none" w:sz="0" w:space="0" w:color="auto"/>
              </w:divBdr>
            </w:div>
          </w:divsChild>
        </w:div>
        <w:div w:id="783618347">
          <w:marLeft w:val="0"/>
          <w:marRight w:val="0"/>
          <w:marTop w:val="0"/>
          <w:marBottom w:val="0"/>
          <w:divBdr>
            <w:top w:val="none" w:sz="0" w:space="0" w:color="auto"/>
            <w:left w:val="none" w:sz="0" w:space="0" w:color="auto"/>
            <w:bottom w:val="none" w:sz="0" w:space="0" w:color="auto"/>
            <w:right w:val="none" w:sz="0" w:space="0" w:color="auto"/>
          </w:divBdr>
          <w:divsChild>
            <w:div w:id="1130444061">
              <w:marLeft w:val="0"/>
              <w:marRight w:val="0"/>
              <w:marTop w:val="0"/>
              <w:marBottom w:val="0"/>
              <w:divBdr>
                <w:top w:val="none" w:sz="0" w:space="0" w:color="auto"/>
                <w:left w:val="none" w:sz="0" w:space="0" w:color="auto"/>
                <w:bottom w:val="none" w:sz="0" w:space="0" w:color="auto"/>
                <w:right w:val="none" w:sz="0" w:space="0" w:color="auto"/>
              </w:divBdr>
            </w:div>
          </w:divsChild>
        </w:div>
        <w:div w:id="216207719">
          <w:marLeft w:val="0"/>
          <w:marRight w:val="0"/>
          <w:marTop w:val="0"/>
          <w:marBottom w:val="0"/>
          <w:divBdr>
            <w:top w:val="none" w:sz="0" w:space="0" w:color="auto"/>
            <w:left w:val="none" w:sz="0" w:space="0" w:color="auto"/>
            <w:bottom w:val="none" w:sz="0" w:space="0" w:color="auto"/>
            <w:right w:val="none" w:sz="0" w:space="0" w:color="auto"/>
          </w:divBdr>
          <w:divsChild>
            <w:div w:id="825823080">
              <w:marLeft w:val="0"/>
              <w:marRight w:val="0"/>
              <w:marTop w:val="0"/>
              <w:marBottom w:val="0"/>
              <w:divBdr>
                <w:top w:val="none" w:sz="0" w:space="0" w:color="auto"/>
                <w:left w:val="none" w:sz="0" w:space="0" w:color="auto"/>
                <w:bottom w:val="none" w:sz="0" w:space="0" w:color="auto"/>
                <w:right w:val="none" w:sz="0" w:space="0" w:color="auto"/>
              </w:divBdr>
            </w:div>
          </w:divsChild>
        </w:div>
        <w:div w:id="959410072">
          <w:marLeft w:val="0"/>
          <w:marRight w:val="0"/>
          <w:marTop w:val="0"/>
          <w:marBottom w:val="0"/>
          <w:divBdr>
            <w:top w:val="none" w:sz="0" w:space="0" w:color="auto"/>
            <w:left w:val="none" w:sz="0" w:space="0" w:color="auto"/>
            <w:bottom w:val="none" w:sz="0" w:space="0" w:color="auto"/>
            <w:right w:val="none" w:sz="0" w:space="0" w:color="auto"/>
          </w:divBdr>
          <w:divsChild>
            <w:div w:id="689064680">
              <w:marLeft w:val="0"/>
              <w:marRight w:val="0"/>
              <w:marTop w:val="0"/>
              <w:marBottom w:val="0"/>
              <w:divBdr>
                <w:top w:val="none" w:sz="0" w:space="0" w:color="auto"/>
                <w:left w:val="none" w:sz="0" w:space="0" w:color="auto"/>
                <w:bottom w:val="none" w:sz="0" w:space="0" w:color="auto"/>
                <w:right w:val="none" w:sz="0" w:space="0" w:color="auto"/>
              </w:divBdr>
            </w:div>
          </w:divsChild>
        </w:div>
        <w:div w:id="469056141">
          <w:marLeft w:val="0"/>
          <w:marRight w:val="0"/>
          <w:marTop w:val="0"/>
          <w:marBottom w:val="0"/>
          <w:divBdr>
            <w:top w:val="none" w:sz="0" w:space="0" w:color="auto"/>
            <w:left w:val="none" w:sz="0" w:space="0" w:color="auto"/>
            <w:bottom w:val="none" w:sz="0" w:space="0" w:color="auto"/>
            <w:right w:val="none" w:sz="0" w:space="0" w:color="auto"/>
          </w:divBdr>
          <w:divsChild>
            <w:div w:id="969746412">
              <w:marLeft w:val="0"/>
              <w:marRight w:val="0"/>
              <w:marTop w:val="0"/>
              <w:marBottom w:val="0"/>
              <w:divBdr>
                <w:top w:val="none" w:sz="0" w:space="0" w:color="auto"/>
                <w:left w:val="none" w:sz="0" w:space="0" w:color="auto"/>
                <w:bottom w:val="none" w:sz="0" w:space="0" w:color="auto"/>
                <w:right w:val="none" w:sz="0" w:space="0" w:color="auto"/>
              </w:divBdr>
            </w:div>
          </w:divsChild>
        </w:div>
        <w:div w:id="1464621156">
          <w:marLeft w:val="0"/>
          <w:marRight w:val="0"/>
          <w:marTop w:val="0"/>
          <w:marBottom w:val="0"/>
          <w:divBdr>
            <w:top w:val="none" w:sz="0" w:space="0" w:color="auto"/>
            <w:left w:val="none" w:sz="0" w:space="0" w:color="auto"/>
            <w:bottom w:val="none" w:sz="0" w:space="0" w:color="auto"/>
            <w:right w:val="none" w:sz="0" w:space="0" w:color="auto"/>
          </w:divBdr>
        </w:div>
        <w:div w:id="1705671328">
          <w:marLeft w:val="0"/>
          <w:marRight w:val="0"/>
          <w:marTop w:val="0"/>
          <w:marBottom w:val="0"/>
          <w:divBdr>
            <w:top w:val="none" w:sz="0" w:space="0" w:color="auto"/>
            <w:left w:val="none" w:sz="0" w:space="0" w:color="auto"/>
            <w:bottom w:val="none" w:sz="0" w:space="0" w:color="auto"/>
            <w:right w:val="none" w:sz="0" w:space="0" w:color="auto"/>
          </w:divBdr>
          <w:divsChild>
            <w:div w:id="493765963">
              <w:marLeft w:val="0"/>
              <w:marRight w:val="0"/>
              <w:marTop w:val="0"/>
              <w:marBottom w:val="0"/>
              <w:divBdr>
                <w:top w:val="none" w:sz="0" w:space="0" w:color="auto"/>
                <w:left w:val="none" w:sz="0" w:space="0" w:color="auto"/>
                <w:bottom w:val="none" w:sz="0" w:space="0" w:color="auto"/>
                <w:right w:val="none" w:sz="0" w:space="0" w:color="auto"/>
              </w:divBdr>
            </w:div>
          </w:divsChild>
        </w:div>
        <w:div w:id="2061174718">
          <w:marLeft w:val="0"/>
          <w:marRight w:val="0"/>
          <w:marTop w:val="0"/>
          <w:marBottom w:val="0"/>
          <w:divBdr>
            <w:top w:val="none" w:sz="0" w:space="0" w:color="auto"/>
            <w:left w:val="none" w:sz="0" w:space="0" w:color="auto"/>
            <w:bottom w:val="none" w:sz="0" w:space="0" w:color="auto"/>
            <w:right w:val="none" w:sz="0" w:space="0" w:color="auto"/>
          </w:divBdr>
          <w:divsChild>
            <w:div w:id="2076663704">
              <w:marLeft w:val="0"/>
              <w:marRight w:val="0"/>
              <w:marTop w:val="0"/>
              <w:marBottom w:val="0"/>
              <w:divBdr>
                <w:top w:val="none" w:sz="0" w:space="0" w:color="auto"/>
                <w:left w:val="none" w:sz="0" w:space="0" w:color="auto"/>
                <w:bottom w:val="none" w:sz="0" w:space="0" w:color="auto"/>
                <w:right w:val="none" w:sz="0" w:space="0" w:color="auto"/>
              </w:divBdr>
            </w:div>
          </w:divsChild>
        </w:div>
        <w:div w:id="283653410">
          <w:marLeft w:val="0"/>
          <w:marRight w:val="0"/>
          <w:marTop w:val="0"/>
          <w:marBottom w:val="0"/>
          <w:divBdr>
            <w:top w:val="none" w:sz="0" w:space="0" w:color="auto"/>
            <w:left w:val="none" w:sz="0" w:space="0" w:color="auto"/>
            <w:bottom w:val="none" w:sz="0" w:space="0" w:color="auto"/>
            <w:right w:val="none" w:sz="0" w:space="0" w:color="auto"/>
          </w:divBdr>
          <w:divsChild>
            <w:div w:id="503592300">
              <w:marLeft w:val="0"/>
              <w:marRight w:val="0"/>
              <w:marTop w:val="0"/>
              <w:marBottom w:val="0"/>
              <w:divBdr>
                <w:top w:val="none" w:sz="0" w:space="0" w:color="auto"/>
                <w:left w:val="none" w:sz="0" w:space="0" w:color="auto"/>
                <w:bottom w:val="none" w:sz="0" w:space="0" w:color="auto"/>
                <w:right w:val="none" w:sz="0" w:space="0" w:color="auto"/>
              </w:divBdr>
            </w:div>
          </w:divsChild>
        </w:div>
        <w:div w:id="2002419005">
          <w:marLeft w:val="0"/>
          <w:marRight w:val="0"/>
          <w:marTop w:val="0"/>
          <w:marBottom w:val="0"/>
          <w:divBdr>
            <w:top w:val="none" w:sz="0" w:space="0" w:color="auto"/>
            <w:left w:val="none" w:sz="0" w:space="0" w:color="auto"/>
            <w:bottom w:val="none" w:sz="0" w:space="0" w:color="auto"/>
            <w:right w:val="none" w:sz="0" w:space="0" w:color="auto"/>
          </w:divBdr>
          <w:divsChild>
            <w:div w:id="59402240">
              <w:marLeft w:val="0"/>
              <w:marRight w:val="0"/>
              <w:marTop w:val="0"/>
              <w:marBottom w:val="0"/>
              <w:divBdr>
                <w:top w:val="none" w:sz="0" w:space="0" w:color="auto"/>
                <w:left w:val="none" w:sz="0" w:space="0" w:color="auto"/>
                <w:bottom w:val="none" w:sz="0" w:space="0" w:color="auto"/>
                <w:right w:val="none" w:sz="0" w:space="0" w:color="auto"/>
              </w:divBdr>
            </w:div>
          </w:divsChild>
        </w:div>
        <w:div w:id="1307903290">
          <w:marLeft w:val="0"/>
          <w:marRight w:val="0"/>
          <w:marTop w:val="0"/>
          <w:marBottom w:val="0"/>
          <w:divBdr>
            <w:top w:val="none" w:sz="0" w:space="0" w:color="auto"/>
            <w:left w:val="none" w:sz="0" w:space="0" w:color="auto"/>
            <w:bottom w:val="none" w:sz="0" w:space="0" w:color="auto"/>
            <w:right w:val="none" w:sz="0" w:space="0" w:color="auto"/>
          </w:divBdr>
          <w:divsChild>
            <w:div w:id="1288126864">
              <w:marLeft w:val="0"/>
              <w:marRight w:val="0"/>
              <w:marTop w:val="0"/>
              <w:marBottom w:val="0"/>
              <w:divBdr>
                <w:top w:val="none" w:sz="0" w:space="0" w:color="auto"/>
                <w:left w:val="none" w:sz="0" w:space="0" w:color="auto"/>
                <w:bottom w:val="none" w:sz="0" w:space="0" w:color="auto"/>
                <w:right w:val="none" w:sz="0" w:space="0" w:color="auto"/>
              </w:divBdr>
            </w:div>
          </w:divsChild>
        </w:div>
        <w:div w:id="1496457622">
          <w:marLeft w:val="0"/>
          <w:marRight w:val="0"/>
          <w:marTop w:val="0"/>
          <w:marBottom w:val="0"/>
          <w:divBdr>
            <w:top w:val="none" w:sz="0" w:space="0" w:color="auto"/>
            <w:left w:val="none" w:sz="0" w:space="0" w:color="auto"/>
            <w:bottom w:val="none" w:sz="0" w:space="0" w:color="auto"/>
            <w:right w:val="none" w:sz="0" w:space="0" w:color="auto"/>
          </w:divBdr>
          <w:divsChild>
            <w:div w:id="433594686">
              <w:marLeft w:val="0"/>
              <w:marRight w:val="0"/>
              <w:marTop w:val="0"/>
              <w:marBottom w:val="0"/>
              <w:divBdr>
                <w:top w:val="none" w:sz="0" w:space="0" w:color="auto"/>
                <w:left w:val="none" w:sz="0" w:space="0" w:color="auto"/>
                <w:bottom w:val="none" w:sz="0" w:space="0" w:color="auto"/>
                <w:right w:val="none" w:sz="0" w:space="0" w:color="auto"/>
              </w:divBdr>
            </w:div>
          </w:divsChild>
        </w:div>
        <w:div w:id="11807042">
          <w:marLeft w:val="0"/>
          <w:marRight w:val="0"/>
          <w:marTop w:val="0"/>
          <w:marBottom w:val="0"/>
          <w:divBdr>
            <w:top w:val="none" w:sz="0" w:space="0" w:color="auto"/>
            <w:left w:val="none" w:sz="0" w:space="0" w:color="auto"/>
            <w:bottom w:val="none" w:sz="0" w:space="0" w:color="auto"/>
            <w:right w:val="none" w:sz="0" w:space="0" w:color="auto"/>
          </w:divBdr>
          <w:divsChild>
            <w:div w:id="337734894">
              <w:marLeft w:val="0"/>
              <w:marRight w:val="0"/>
              <w:marTop w:val="0"/>
              <w:marBottom w:val="0"/>
              <w:divBdr>
                <w:top w:val="none" w:sz="0" w:space="0" w:color="auto"/>
                <w:left w:val="none" w:sz="0" w:space="0" w:color="auto"/>
                <w:bottom w:val="none" w:sz="0" w:space="0" w:color="auto"/>
                <w:right w:val="none" w:sz="0" w:space="0" w:color="auto"/>
              </w:divBdr>
            </w:div>
          </w:divsChild>
        </w:div>
        <w:div w:id="1953974180">
          <w:marLeft w:val="0"/>
          <w:marRight w:val="0"/>
          <w:marTop w:val="0"/>
          <w:marBottom w:val="0"/>
          <w:divBdr>
            <w:top w:val="none" w:sz="0" w:space="0" w:color="auto"/>
            <w:left w:val="none" w:sz="0" w:space="0" w:color="auto"/>
            <w:bottom w:val="none" w:sz="0" w:space="0" w:color="auto"/>
            <w:right w:val="none" w:sz="0" w:space="0" w:color="auto"/>
          </w:divBdr>
          <w:divsChild>
            <w:div w:id="173146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8471">
      <w:bodyDiv w:val="1"/>
      <w:marLeft w:val="0"/>
      <w:marRight w:val="0"/>
      <w:marTop w:val="0"/>
      <w:marBottom w:val="0"/>
      <w:divBdr>
        <w:top w:val="none" w:sz="0" w:space="0" w:color="auto"/>
        <w:left w:val="none" w:sz="0" w:space="0" w:color="auto"/>
        <w:bottom w:val="none" w:sz="0" w:space="0" w:color="auto"/>
        <w:right w:val="none" w:sz="0" w:space="0" w:color="auto"/>
      </w:divBdr>
    </w:div>
    <w:div w:id="287470107">
      <w:bodyDiv w:val="1"/>
      <w:marLeft w:val="0"/>
      <w:marRight w:val="0"/>
      <w:marTop w:val="0"/>
      <w:marBottom w:val="0"/>
      <w:divBdr>
        <w:top w:val="none" w:sz="0" w:space="0" w:color="auto"/>
        <w:left w:val="none" w:sz="0" w:space="0" w:color="auto"/>
        <w:bottom w:val="none" w:sz="0" w:space="0" w:color="auto"/>
        <w:right w:val="none" w:sz="0" w:space="0" w:color="auto"/>
      </w:divBdr>
      <w:divsChild>
        <w:div w:id="1456828444">
          <w:marLeft w:val="0"/>
          <w:marRight w:val="0"/>
          <w:marTop w:val="120"/>
          <w:marBottom w:val="120"/>
          <w:divBdr>
            <w:top w:val="none" w:sz="0" w:space="0" w:color="auto"/>
            <w:left w:val="none" w:sz="0" w:space="0" w:color="auto"/>
            <w:bottom w:val="none" w:sz="0" w:space="0" w:color="auto"/>
            <w:right w:val="none" w:sz="0" w:space="0" w:color="auto"/>
          </w:divBdr>
          <w:divsChild>
            <w:div w:id="35740528">
              <w:marLeft w:val="0"/>
              <w:marRight w:val="0"/>
              <w:marTop w:val="0"/>
              <w:marBottom w:val="0"/>
              <w:divBdr>
                <w:top w:val="none" w:sz="0" w:space="0" w:color="auto"/>
                <w:left w:val="none" w:sz="0" w:space="0" w:color="auto"/>
                <w:bottom w:val="none" w:sz="0" w:space="0" w:color="auto"/>
                <w:right w:val="none" w:sz="0" w:space="0" w:color="auto"/>
              </w:divBdr>
              <w:divsChild>
                <w:div w:id="2098821085">
                  <w:marLeft w:val="0"/>
                  <w:marRight w:val="0"/>
                  <w:marTop w:val="0"/>
                  <w:marBottom w:val="0"/>
                  <w:divBdr>
                    <w:top w:val="none" w:sz="0" w:space="0" w:color="auto"/>
                    <w:left w:val="none" w:sz="0" w:space="0" w:color="auto"/>
                    <w:bottom w:val="none" w:sz="0" w:space="0" w:color="auto"/>
                    <w:right w:val="none" w:sz="0" w:space="0" w:color="auto"/>
                  </w:divBdr>
                </w:div>
              </w:divsChild>
            </w:div>
            <w:div w:id="456219346">
              <w:marLeft w:val="0"/>
              <w:marRight w:val="0"/>
              <w:marTop w:val="0"/>
              <w:marBottom w:val="0"/>
              <w:divBdr>
                <w:top w:val="none" w:sz="0" w:space="0" w:color="auto"/>
                <w:left w:val="none" w:sz="0" w:space="0" w:color="auto"/>
                <w:bottom w:val="none" w:sz="0" w:space="0" w:color="auto"/>
                <w:right w:val="none" w:sz="0" w:space="0" w:color="auto"/>
              </w:divBdr>
              <w:divsChild>
                <w:div w:id="709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5870">
          <w:marLeft w:val="0"/>
          <w:marRight w:val="0"/>
          <w:marTop w:val="0"/>
          <w:marBottom w:val="0"/>
          <w:divBdr>
            <w:top w:val="none" w:sz="0" w:space="0" w:color="auto"/>
            <w:left w:val="none" w:sz="0" w:space="0" w:color="auto"/>
            <w:bottom w:val="none" w:sz="0" w:space="0" w:color="auto"/>
            <w:right w:val="none" w:sz="0" w:space="0" w:color="auto"/>
          </w:divBdr>
        </w:div>
      </w:divsChild>
    </w:div>
    <w:div w:id="1181700537">
      <w:bodyDiv w:val="1"/>
      <w:marLeft w:val="0"/>
      <w:marRight w:val="0"/>
      <w:marTop w:val="0"/>
      <w:marBottom w:val="0"/>
      <w:divBdr>
        <w:top w:val="none" w:sz="0" w:space="0" w:color="auto"/>
        <w:left w:val="none" w:sz="0" w:space="0" w:color="auto"/>
        <w:bottom w:val="none" w:sz="0" w:space="0" w:color="auto"/>
        <w:right w:val="none" w:sz="0" w:space="0" w:color="auto"/>
      </w:divBdr>
    </w:div>
    <w:div w:id="1488328944">
      <w:bodyDiv w:val="1"/>
      <w:marLeft w:val="0"/>
      <w:marRight w:val="0"/>
      <w:marTop w:val="0"/>
      <w:marBottom w:val="0"/>
      <w:divBdr>
        <w:top w:val="none" w:sz="0" w:space="0" w:color="auto"/>
        <w:left w:val="none" w:sz="0" w:space="0" w:color="auto"/>
        <w:bottom w:val="none" w:sz="0" w:space="0" w:color="auto"/>
        <w:right w:val="none" w:sz="0" w:space="0" w:color="auto"/>
      </w:divBdr>
      <w:divsChild>
        <w:div w:id="1510674772">
          <w:marLeft w:val="0"/>
          <w:marRight w:val="0"/>
          <w:marTop w:val="120"/>
          <w:marBottom w:val="120"/>
          <w:divBdr>
            <w:top w:val="none" w:sz="0" w:space="0" w:color="auto"/>
            <w:left w:val="none" w:sz="0" w:space="0" w:color="auto"/>
            <w:bottom w:val="none" w:sz="0" w:space="0" w:color="auto"/>
            <w:right w:val="none" w:sz="0" w:space="0" w:color="auto"/>
          </w:divBdr>
          <w:divsChild>
            <w:div w:id="1024329066">
              <w:marLeft w:val="0"/>
              <w:marRight w:val="0"/>
              <w:marTop w:val="0"/>
              <w:marBottom w:val="0"/>
              <w:divBdr>
                <w:top w:val="none" w:sz="0" w:space="0" w:color="auto"/>
                <w:left w:val="none" w:sz="0" w:space="0" w:color="auto"/>
                <w:bottom w:val="none" w:sz="0" w:space="0" w:color="auto"/>
                <w:right w:val="none" w:sz="0" w:space="0" w:color="auto"/>
              </w:divBdr>
              <w:divsChild>
                <w:div w:id="493649567">
                  <w:marLeft w:val="0"/>
                  <w:marRight w:val="0"/>
                  <w:marTop w:val="0"/>
                  <w:marBottom w:val="0"/>
                  <w:divBdr>
                    <w:top w:val="none" w:sz="0" w:space="0" w:color="auto"/>
                    <w:left w:val="none" w:sz="0" w:space="0" w:color="auto"/>
                    <w:bottom w:val="none" w:sz="0" w:space="0" w:color="auto"/>
                    <w:right w:val="none" w:sz="0" w:space="0" w:color="auto"/>
                  </w:divBdr>
                </w:div>
              </w:divsChild>
            </w:div>
            <w:div w:id="130560206">
              <w:marLeft w:val="0"/>
              <w:marRight w:val="0"/>
              <w:marTop w:val="0"/>
              <w:marBottom w:val="0"/>
              <w:divBdr>
                <w:top w:val="none" w:sz="0" w:space="0" w:color="auto"/>
                <w:left w:val="none" w:sz="0" w:space="0" w:color="auto"/>
                <w:bottom w:val="none" w:sz="0" w:space="0" w:color="auto"/>
                <w:right w:val="none" w:sz="0" w:space="0" w:color="auto"/>
              </w:divBdr>
              <w:divsChild>
                <w:div w:id="10452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5348">
          <w:marLeft w:val="0"/>
          <w:marRight w:val="0"/>
          <w:marTop w:val="0"/>
          <w:marBottom w:val="0"/>
          <w:divBdr>
            <w:top w:val="none" w:sz="0" w:space="0" w:color="auto"/>
            <w:left w:val="none" w:sz="0" w:space="0" w:color="auto"/>
            <w:bottom w:val="none" w:sz="0" w:space="0" w:color="auto"/>
            <w:right w:val="none" w:sz="0" w:space="0" w:color="auto"/>
          </w:divBdr>
        </w:div>
      </w:divsChild>
    </w:div>
    <w:div w:id="1657143506">
      <w:bodyDiv w:val="1"/>
      <w:marLeft w:val="0"/>
      <w:marRight w:val="0"/>
      <w:marTop w:val="0"/>
      <w:marBottom w:val="0"/>
      <w:divBdr>
        <w:top w:val="none" w:sz="0" w:space="0" w:color="auto"/>
        <w:left w:val="none" w:sz="0" w:space="0" w:color="auto"/>
        <w:bottom w:val="none" w:sz="0" w:space="0" w:color="auto"/>
        <w:right w:val="none" w:sz="0" w:space="0" w:color="auto"/>
      </w:divBdr>
      <w:divsChild>
        <w:div w:id="2133551029">
          <w:marLeft w:val="0"/>
          <w:marRight w:val="0"/>
          <w:marTop w:val="120"/>
          <w:marBottom w:val="120"/>
          <w:divBdr>
            <w:top w:val="none" w:sz="0" w:space="0" w:color="auto"/>
            <w:left w:val="none" w:sz="0" w:space="0" w:color="auto"/>
            <w:bottom w:val="none" w:sz="0" w:space="0" w:color="auto"/>
            <w:right w:val="none" w:sz="0" w:space="0" w:color="auto"/>
          </w:divBdr>
          <w:divsChild>
            <w:div w:id="377708590">
              <w:marLeft w:val="0"/>
              <w:marRight w:val="0"/>
              <w:marTop w:val="0"/>
              <w:marBottom w:val="0"/>
              <w:divBdr>
                <w:top w:val="none" w:sz="0" w:space="0" w:color="auto"/>
                <w:left w:val="none" w:sz="0" w:space="0" w:color="auto"/>
                <w:bottom w:val="none" w:sz="0" w:space="0" w:color="auto"/>
                <w:right w:val="none" w:sz="0" w:space="0" w:color="auto"/>
              </w:divBdr>
              <w:divsChild>
                <w:div w:id="1570994392">
                  <w:marLeft w:val="0"/>
                  <w:marRight w:val="0"/>
                  <w:marTop w:val="0"/>
                  <w:marBottom w:val="0"/>
                  <w:divBdr>
                    <w:top w:val="none" w:sz="0" w:space="0" w:color="auto"/>
                    <w:left w:val="none" w:sz="0" w:space="0" w:color="auto"/>
                    <w:bottom w:val="none" w:sz="0" w:space="0" w:color="auto"/>
                    <w:right w:val="none" w:sz="0" w:space="0" w:color="auto"/>
                  </w:divBdr>
                </w:div>
              </w:divsChild>
            </w:div>
            <w:div w:id="243105641">
              <w:marLeft w:val="0"/>
              <w:marRight w:val="0"/>
              <w:marTop w:val="0"/>
              <w:marBottom w:val="0"/>
              <w:divBdr>
                <w:top w:val="none" w:sz="0" w:space="0" w:color="auto"/>
                <w:left w:val="none" w:sz="0" w:space="0" w:color="auto"/>
                <w:bottom w:val="none" w:sz="0" w:space="0" w:color="auto"/>
                <w:right w:val="none" w:sz="0" w:space="0" w:color="auto"/>
              </w:divBdr>
              <w:divsChild>
                <w:div w:id="19940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6659">
          <w:marLeft w:val="0"/>
          <w:marRight w:val="0"/>
          <w:marTop w:val="0"/>
          <w:marBottom w:val="0"/>
          <w:divBdr>
            <w:top w:val="none" w:sz="0" w:space="0" w:color="auto"/>
            <w:left w:val="none" w:sz="0" w:space="0" w:color="auto"/>
            <w:bottom w:val="none" w:sz="0" w:space="0" w:color="auto"/>
            <w:right w:val="none" w:sz="0" w:space="0" w:color="auto"/>
          </w:divBdr>
        </w:div>
      </w:divsChild>
    </w:div>
    <w:div w:id="204860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library.municode.com/va/virginia_beach/codes/code_of_ordinances?nodeId=CO_APXAZOOR_ART14WEZOOR_S1400IN" TargetMode="External"/><Relationship Id="rId5" Type="http://schemas.openxmlformats.org/officeDocument/2006/relationships/comments" Target="comments.xml"/><Relationship Id="rId10" Type="http://schemas.openxmlformats.org/officeDocument/2006/relationships/hyperlink" Target="https://library.municode.com/va/virginia_beach/codes/code_of_ordinances?nodeId=CO_APXAZOOR_ART14WEZOOR_S1401DE" TargetMode="External"/><Relationship Id="rId4" Type="http://schemas.openxmlformats.org/officeDocument/2006/relationships/webSettings" Target="webSettings.xml"/><Relationship Id="rId9" Type="http://schemas.openxmlformats.org/officeDocument/2006/relationships/hyperlink" Target="https://library.municode.com/va/virginia_beach/codes/code_of_ordinances?nodeId=CO_APXAZOOR_ART2GEREPRAPALDI_ARERELOYAHEOREPAORELOCEUS_S203OREP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16358</Words>
  <Characters>93243</Characters>
  <Application>Microsoft Office Word</Application>
  <DocSecurity>8</DocSecurity>
  <Lines>777</Lines>
  <Paragraphs>218</Paragraphs>
  <ScaleCrop>false</ScaleCrop>
  <HeadingPairs>
    <vt:vector size="2" baseType="variant">
      <vt:variant>
        <vt:lpstr>Title</vt:lpstr>
      </vt:variant>
      <vt:variant>
        <vt:i4>1</vt:i4>
      </vt:variant>
    </vt:vector>
  </HeadingPairs>
  <TitlesOfParts>
    <vt:vector size="1" baseType="lpstr">
      <vt:lpstr>Sec</vt:lpstr>
    </vt:vector>
  </TitlesOfParts>
  <Company>City of Virginia Beach</Company>
  <LinksUpToDate>false</LinksUpToDate>
  <CharactersWithSpaces>109383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cstemen</dc:creator>
  <cp:lastModifiedBy>Kayla Anulies</cp:lastModifiedBy>
  <cp:revision>3</cp:revision>
  <cp:lastPrinted>2025-08-25T19:28:00Z</cp:lastPrinted>
  <dcterms:created xsi:type="dcterms:W3CDTF">2025-08-25T19:28:00Z</dcterms:created>
  <dcterms:modified xsi:type="dcterms:W3CDTF">2025-09-04T18:19:00Z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yLaw">
    <vt:bool>true</vt:bool>
  </property>
  <property fmtid="{D5CDD505-2E9C-101B-9397-08002B2CF9AE}" pid="3" name="IsGeneratedFromTemplate">
    <vt:bool>true</vt:bool>
  </property>
  <property fmtid="{D5CDD505-2E9C-101B-9397-08002B2CF9AE}" pid="4" name="DocID">
    <vt:i4>13572197</vt:i4>
  </property>
  <property fmtid="{D5CDD505-2E9C-101B-9397-08002B2CF9AE}" pid="5" name="EditBy">
    <vt:lpwstr/>
  </property>
  <property fmtid="{D5CDD505-2E9C-101B-9397-08002B2CF9AE}" pid="6" name="SharedFolderPath">
    <vt:lpwstr>\\VBGOV.COM\DFS1\APPLICATIONS\CITYLAW\CYCOM32\WPDOCS\D012\P053\</vt:lpwstr>
  </property>
  <property fmtid="{D5CDD505-2E9C-101B-9397-08002B2CF9AE}" pid="7" name="TrackID">
    <vt:i4>0</vt:i4>
  </property>
  <property fmtid="{D5CDD505-2E9C-101B-9397-08002B2CF9AE}" pid="8" name="DeleteOnClose">
    <vt:bool>false</vt:bool>
  </property>
</Properties>
</file>